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85E565" w14:textId="450F6433" w:rsidR="00FD5FE6" w:rsidRPr="00FD5FE6" w:rsidRDefault="00FD5FE6" w:rsidP="00FD5FE6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bookmarkStart w:id="0" w:name="_Hlk27729820"/>
      <w:r w:rsidRPr="00FD5FE6">
        <w:rPr>
          <w:rFonts w:ascii="Calibri Light" w:eastAsia="Times New Roman" w:hAnsi="Calibri Light" w:cs="Calibri Light"/>
          <w:i/>
        </w:rPr>
        <w:t xml:space="preserve">Załącznik nr </w:t>
      </w:r>
      <w:r>
        <w:rPr>
          <w:rFonts w:ascii="Calibri Light" w:eastAsia="Times New Roman" w:hAnsi="Calibri Light" w:cs="Calibri Light"/>
          <w:i/>
        </w:rPr>
        <w:t>2</w:t>
      </w:r>
      <w:r w:rsidRPr="00FD5FE6">
        <w:rPr>
          <w:rFonts w:ascii="Calibri Light" w:eastAsia="Times New Roman" w:hAnsi="Calibri Light" w:cs="Calibri Light"/>
          <w:i/>
        </w:rPr>
        <w:t xml:space="preserve"> do </w:t>
      </w:r>
      <w:r w:rsidR="0004710A">
        <w:rPr>
          <w:rFonts w:ascii="Calibri Light" w:eastAsia="Times New Roman" w:hAnsi="Calibri Light" w:cs="Calibri Light"/>
          <w:i/>
        </w:rPr>
        <w:t>ZS</w:t>
      </w:r>
      <w:r w:rsidRPr="00FD5FE6">
        <w:rPr>
          <w:rFonts w:ascii="Calibri Light" w:eastAsia="Times New Roman" w:hAnsi="Calibri Light" w:cs="Calibri Light"/>
          <w:i/>
        </w:rPr>
        <w:t>/0</w:t>
      </w:r>
      <w:r w:rsidR="0004710A">
        <w:rPr>
          <w:rFonts w:ascii="Calibri Light" w:eastAsia="Times New Roman" w:hAnsi="Calibri Light" w:cs="Calibri Light"/>
          <w:i/>
        </w:rPr>
        <w:t>1</w:t>
      </w:r>
      <w:r w:rsidRPr="00FD5FE6">
        <w:rPr>
          <w:rFonts w:ascii="Calibri Light" w:eastAsia="Times New Roman" w:hAnsi="Calibri Light" w:cs="Calibri Light"/>
          <w:i/>
        </w:rPr>
        <w:t>/202</w:t>
      </w:r>
      <w:r w:rsidR="0004710A">
        <w:rPr>
          <w:rFonts w:ascii="Calibri Light" w:eastAsia="Times New Roman" w:hAnsi="Calibri Light" w:cs="Calibri Light"/>
          <w:i/>
        </w:rPr>
        <w:t>5</w:t>
      </w:r>
    </w:p>
    <w:p w14:paraId="229B2E3E" w14:textId="565D357D" w:rsidR="007F2B4A" w:rsidRPr="002540B2" w:rsidRDefault="007F2B4A" w:rsidP="00670EA3">
      <w:pPr>
        <w:spacing w:after="0"/>
        <w:rPr>
          <w:rFonts w:ascii="Calibri Light" w:hAnsi="Calibri Light" w:cs="Calibri Light"/>
        </w:rPr>
      </w:pPr>
    </w:p>
    <w:p w14:paraId="3E028EA8" w14:textId="77777777" w:rsidR="002C4329" w:rsidRPr="002540B2" w:rsidRDefault="00040F8C" w:rsidP="00040F8C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 w:rsidRPr="002540B2">
        <w:rPr>
          <w:rFonts w:ascii="Calibri Light" w:eastAsia="Times New Roman" w:hAnsi="Calibri Light" w:cs="Calibri Light"/>
          <w:b/>
          <w:bCs/>
          <w:lang w:eastAsia="pl-PL"/>
        </w:rPr>
        <w:t xml:space="preserve">UMOWA </w:t>
      </w:r>
      <w:r w:rsidR="002C4329" w:rsidRPr="002540B2">
        <w:rPr>
          <w:rFonts w:ascii="Calibri Light" w:eastAsia="Times New Roman" w:hAnsi="Calibri Light" w:cs="Calibri Light"/>
          <w:b/>
          <w:bCs/>
          <w:lang w:eastAsia="pl-PL"/>
        </w:rPr>
        <w:t>NAJMU</w:t>
      </w:r>
    </w:p>
    <w:p w14:paraId="50CAB7F8" w14:textId="35E9E791" w:rsidR="00040F8C" w:rsidRPr="002540B2" w:rsidRDefault="00040F8C" w:rsidP="00040F8C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 w:rsidRPr="002540B2">
        <w:rPr>
          <w:rFonts w:ascii="Calibri Light" w:eastAsia="Times New Roman" w:hAnsi="Calibri Light" w:cs="Calibri Light"/>
          <w:b/>
          <w:bCs/>
          <w:lang w:eastAsia="pl-PL"/>
        </w:rPr>
        <w:t>NR C</w:t>
      </w:r>
      <w:r w:rsidR="00E134A0">
        <w:rPr>
          <w:rFonts w:ascii="Calibri Light" w:eastAsia="Times New Roman" w:hAnsi="Calibri Light" w:cs="Calibri Light"/>
          <w:b/>
          <w:bCs/>
          <w:lang w:eastAsia="pl-PL"/>
        </w:rPr>
        <w:t>ZDiR</w:t>
      </w:r>
      <w:r w:rsidRPr="002540B2">
        <w:rPr>
          <w:rFonts w:ascii="Calibri Light" w:eastAsia="Times New Roman" w:hAnsi="Calibri Light" w:cs="Calibri Light"/>
          <w:b/>
          <w:bCs/>
          <w:lang w:eastAsia="pl-PL"/>
        </w:rPr>
        <w:t>/DAP/       /202</w:t>
      </w:r>
      <w:r w:rsidR="00E134A0">
        <w:rPr>
          <w:rFonts w:ascii="Calibri Light" w:eastAsia="Times New Roman" w:hAnsi="Calibri Light" w:cs="Calibri Light"/>
          <w:b/>
          <w:bCs/>
          <w:lang w:eastAsia="pl-PL"/>
        </w:rPr>
        <w:t>5</w:t>
      </w:r>
      <w:r w:rsidRPr="002540B2">
        <w:rPr>
          <w:rFonts w:ascii="Calibri Light" w:eastAsia="Times New Roman" w:hAnsi="Calibri Light" w:cs="Calibri Light"/>
          <w:b/>
          <w:bCs/>
          <w:lang w:eastAsia="pl-PL"/>
        </w:rPr>
        <w:t>/W</w:t>
      </w:r>
    </w:p>
    <w:p w14:paraId="459689A5" w14:textId="77777777" w:rsidR="00D53E52" w:rsidRPr="002540B2" w:rsidRDefault="00D53E52" w:rsidP="00564D39">
      <w:pPr>
        <w:suppressAutoHyphens w:val="0"/>
        <w:spacing w:after="0"/>
        <w:ind w:left="284"/>
        <w:rPr>
          <w:rFonts w:ascii="Calibri Light" w:eastAsia="Times New Roman" w:hAnsi="Calibri Light" w:cs="Calibri Light"/>
          <w:lang w:eastAsia="pl-PL"/>
        </w:rPr>
      </w:pPr>
    </w:p>
    <w:p w14:paraId="49803804" w14:textId="2FBC9FB7" w:rsidR="00C4634F" w:rsidRPr="00891513" w:rsidRDefault="00C4634F" w:rsidP="00C4634F">
      <w:pPr>
        <w:suppressAutoHyphens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bookmarkStart w:id="1" w:name="_Hlk127862910"/>
      <w:r w:rsidRPr="00891513">
        <w:rPr>
          <w:rFonts w:ascii="Calibri Light" w:eastAsia="Times New Roman" w:hAnsi="Calibri Light" w:cs="Calibri Light"/>
          <w:lang w:eastAsia="pl-PL"/>
        </w:rPr>
        <w:t xml:space="preserve">zawarta w dniu </w:t>
      </w:r>
      <w:r>
        <w:rPr>
          <w:rFonts w:ascii="Calibri Light" w:eastAsia="Times New Roman" w:hAnsi="Calibri Light" w:cs="Calibri Light"/>
          <w:lang w:eastAsia="pl-PL"/>
        </w:rPr>
        <w:t>………………..</w:t>
      </w:r>
      <w:r w:rsidRPr="00891513">
        <w:rPr>
          <w:rFonts w:ascii="Calibri Light" w:eastAsia="Times New Roman" w:hAnsi="Calibri Light" w:cs="Calibri Light"/>
          <w:lang w:eastAsia="pl-PL"/>
        </w:rPr>
        <w:t>.202</w:t>
      </w:r>
      <w:r w:rsidR="0004710A">
        <w:rPr>
          <w:rFonts w:ascii="Calibri Light" w:eastAsia="Times New Roman" w:hAnsi="Calibri Light" w:cs="Calibri Light"/>
          <w:lang w:eastAsia="pl-PL"/>
        </w:rPr>
        <w:t>5</w:t>
      </w:r>
      <w:r w:rsidRPr="00891513">
        <w:rPr>
          <w:rFonts w:ascii="Calibri Light" w:eastAsia="Times New Roman" w:hAnsi="Calibri Light" w:cs="Calibri Light"/>
          <w:lang w:eastAsia="pl-PL"/>
        </w:rPr>
        <w:t>r. w Sosnowcu pomiędzy:</w:t>
      </w:r>
    </w:p>
    <w:p w14:paraId="6E3DE3CF" w14:textId="3930D8C4" w:rsidR="00C4634F" w:rsidRPr="00891513" w:rsidRDefault="00C4634F" w:rsidP="00C4634F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89151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Centrum Zdrowia Dziecka i Rodziny im. Jana Pawła II w Sosnowcu Sp. z o.o</w:t>
      </w:r>
      <w:bookmarkEnd w:id="1"/>
      <w:r w:rsidRPr="0089151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.</w:t>
      </w:r>
      <w:r w:rsidRPr="00891513">
        <w:rPr>
          <w:rFonts w:ascii="Calibri Light" w:eastAsia="Times New Roman" w:hAnsi="Calibri Light" w:cs="Calibri Light"/>
          <w:color w:val="000000"/>
          <w:lang w:eastAsia="pl-PL"/>
        </w:rPr>
        <w:t xml:space="preserve"> z siedzibą przy </w:t>
      </w:r>
      <w:r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891513">
        <w:rPr>
          <w:rFonts w:ascii="Calibri Light" w:eastAsia="Times New Roman" w:hAnsi="Calibri Light" w:cs="Calibri Light"/>
          <w:color w:val="000000"/>
          <w:lang w:eastAsia="pl-PL"/>
        </w:rPr>
        <w:t xml:space="preserve">ul. Zapolskiej 3, 41-218 Sosnowiec, działającej na podstawie </w:t>
      </w:r>
      <w:r>
        <w:rPr>
          <w:rFonts w:ascii="Calibri Light" w:eastAsia="Times New Roman" w:hAnsi="Calibri Light" w:cs="Calibri Light"/>
          <w:color w:val="000000"/>
          <w:lang w:eastAsia="pl-PL"/>
        </w:rPr>
        <w:t xml:space="preserve">wpisu do </w:t>
      </w:r>
      <w:r w:rsidRPr="00891513">
        <w:rPr>
          <w:rFonts w:ascii="Calibri Light" w:eastAsia="Times New Roman" w:hAnsi="Calibri Light" w:cs="Calibri Light"/>
          <w:color w:val="000000"/>
          <w:lang w:eastAsia="pl-PL"/>
        </w:rPr>
        <w:t xml:space="preserve">KRS nr 0000532342, posiadającą numer NIP: 644-35-08-924, numer REGON: </w:t>
      </w:r>
      <w:r w:rsidRPr="00891513">
        <w:rPr>
          <w:rFonts w:ascii="Calibri Light" w:eastAsia="Times New Roman" w:hAnsi="Calibri Light" w:cs="Calibri Light"/>
          <w:lang w:eastAsia="pl-PL"/>
        </w:rPr>
        <w:t>276240724</w:t>
      </w:r>
    </w:p>
    <w:p w14:paraId="57597CDA" w14:textId="77777777" w:rsidR="00C4634F" w:rsidRPr="00891513" w:rsidRDefault="00C4634F" w:rsidP="00C4634F">
      <w:pPr>
        <w:suppressAutoHyphens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891513">
        <w:rPr>
          <w:rFonts w:ascii="Calibri Light" w:eastAsia="Times New Roman" w:hAnsi="Calibri Light" w:cs="Calibri Light"/>
          <w:lang w:eastAsia="pl-PL"/>
        </w:rPr>
        <w:t>reprezentowaną przez:</w:t>
      </w:r>
    </w:p>
    <w:p w14:paraId="1F178C64" w14:textId="77777777" w:rsidR="00C4634F" w:rsidRDefault="00C4634F" w:rsidP="00C4634F">
      <w:pPr>
        <w:tabs>
          <w:tab w:val="left" w:pos="6975"/>
        </w:tabs>
        <w:suppressAutoHyphens w:val="0"/>
        <w:spacing w:after="0"/>
        <w:rPr>
          <w:rFonts w:ascii="Calibri Light" w:eastAsia="Times New Roman" w:hAnsi="Calibri Light" w:cs="Calibri Light"/>
          <w:lang w:eastAsia="pl-PL"/>
        </w:rPr>
      </w:pPr>
      <w:r w:rsidRPr="00891513">
        <w:rPr>
          <w:rFonts w:ascii="Calibri Light" w:eastAsia="Times New Roman" w:hAnsi="Calibri Light" w:cs="Calibri Light"/>
          <w:lang w:eastAsia="pl-PL"/>
        </w:rPr>
        <w:t>Prezesa - dr n. med. Andrzeja Siwca</w:t>
      </w:r>
    </w:p>
    <w:p w14:paraId="65719FF5" w14:textId="56573562" w:rsidR="00C4634F" w:rsidRPr="00891513" w:rsidRDefault="00C4634F" w:rsidP="00C4634F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891513">
        <w:rPr>
          <w:rFonts w:ascii="Calibri Light" w:eastAsia="Times New Roman" w:hAnsi="Calibri Light" w:cs="Calibri Light"/>
          <w:lang w:eastAsia="pl-PL"/>
        </w:rPr>
        <w:t>zwanym w dalszej części</w:t>
      </w:r>
      <w:r w:rsidR="00486BA1">
        <w:rPr>
          <w:rFonts w:ascii="Calibri Light" w:eastAsia="Times New Roman" w:hAnsi="Calibri Light" w:cs="Calibri Light"/>
          <w:lang w:eastAsia="pl-PL"/>
        </w:rPr>
        <w:t xml:space="preserve"> umowy</w:t>
      </w:r>
      <w:r w:rsidRPr="00891513">
        <w:rPr>
          <w:rFonts w:ascii="Calibri Light" w:eastAsia="Times New Roman" w:hAnsi="Calibri Light" w:cs="Calibri Light"/>
          <w:lang w:eastAsia="pl-PL"/>
        </w:rPr>
        <w:t xml:space="preserve"> „</w:t>
      </w:r>
      <w:r w:rsidRPr="00891513">
        <w:rPr>
          <w:rFonts w:ascii="Calibri Light" w:eastAsia="Times New Roman" w:hAnsi="Calibri Light" w:cs="Calibri Light"/>
          <w:b/>
          <w:lang w:eastAsia="pl-PL"/>
        </w:rPr>
        <w:t>Wynajmującym</w:t>
      </w:r>
      <w:r w:rsidRPr="00891513">
        <w:rPr>
          <w:rFonts w:ascii="Calibri Light" w:eastAsia="Times New Roman" w:hAnsi="Calibri Light" w:cs="Calibri Light"/>
          <w:lang w:eastAsia="pl-PL"/>
        </w:rPr>
        <w:t>”</w:t>
      </w:r>
    </w:p>
    <w:p w14:paraId="53126CB8" w14:textId="77777777" w:rsidR="00C4634F" w:rsidRPr="002540B2" w:rsidRDefault="00C4634F" w:rsidP="00C4634F">
      <w:pPr>
        <w:tabs>
          <w:tab w:val="left" w:pos="6975"/>
        </w:tabs>
        <w:suppressAutoHyphens w:val="0"/>
        <w:spacing w:after="0"/>
        <w:rPr>
          <w:rFonts w:ascii="Calibri Light" w:eastAsia="Times New Roman" w:hAnsi="Calibri Light" w:cs="Calibri Light"/>
          <w:lang w:eastAsia="pl-PL"/>
        </w:rPr>
      </w:pPr>
      <w:r w:rsidRPr="002540B2">
        <w:rPr>
          <w:rFonts w:ascii="Calibri Light" w:eastAsia="Times New Roman" w:hAnsi="Calibri Light" w:cs="Calibri Light"/>
          <w:lang w:eastAsia="pl-PL"/>
        </w:rPr>
        <w:tab/>
      </w:r>
    </w:p>
    <w:p w14:paraId="04E1AC35" w14:textId="77777777" w:rsidR="00C4634F" w:rsidRPr="002540B2" w:rsidRDefault="00C4634F" w:rsidP="00C4634F">
      <w:pPr>
        <w:suppressAutoHyphens w:val="0"/>
        <w:spacing w:after="0"/>
        <w:rPr>
          <w:rFonts w:ascii="Calibri Light" w:eastAsia="Times New Roman" w:hAnsi="Calibri Light" w:cs="Calibri Light"/>
          <w:lang w:eastAsia="pl-PL"/>
        </w:rPr>
      </w:pPr>
      <w:r w:rsidRPr="002540B2">
        <w:rPr>
          <w:rFonts w:ascii="Calibri Light" w:eastAsia="Times New Roman" w:hAnsi="Calibri Light" w:cs="Calibri Light"/>
          <w:lang w:eastAsia="pl-PL"/>
        </w:rPr>
        <w:t>a</w:t>
      </w:r>
    </w:p>
    <w:p w14:paraId="60982D2B" w14:textId="77777777" w:rsidR="00C4634F" w:rsidRPr="002540B2" w:rsidRDefault="00C4634F" w:rsidP="00C4634F">
      <w:pPr>
        <w:suppressAutoHyphens w:val="0"/>
        <w:spacing w:before="120" w:after="12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2540B2">
        <w:rPr>
          <w:rFonts w:ascii="Calibri Light" w:eastAsia="Times New Roman" w:hAnsi="Calibri Light" w:cs="Calibri Light"/>
          <w:b/>
          <w:lang w:eastAsia="pl-PL"/>
        </w:rPr>
        <w:t>_______________________________________,</w:t>
      </w:r>
    </w:p>
    <w:p w14:paraId="4909A223" w14:textId="040CEBDF" w:rsidR="00C4634F" w:rsidRPr="002540B2" w:rsidRDefault="00C4634F" w:rsidP="00C4634F">
      <w:pPr>
        <w:suppressAutoHyphens w:val="0"/>
        <w:spacing w:after="0" w:line="240" w:lineRule="auto"/>
        <w:rPr>
          <w:rFonts w:ascii="Calibri Light" w:eastAsia="Times New Roman" w:hAnsi="Calibri Light" w:cs="Calibri Light"/>
          <w:bCs/>
          <w:lang w:eastAsia="pl-PL"/>
        </w:rPr>
      </w:pPr>
      <w:r w:rsidRPr="002540B2">
        <w:rPr>
          <w:rFonts w:ascii="Calibri Light" w:eastAsia="Times New Roman" w:hAnsi="Calibri Light" w:cs="Calibri Light"/>
          <w:lang w:eastAsia="pl-PL"/>
        </w:rPr>
        <w:t xml:space="preserve">zwaną w dalszym </w:t>
      </w:r>
      <w:r w:rsidR="00486BA1">
        <w:rPr>
          <w:rFonts w:ascii="Calibri Light" w:eastAsia="Times New Roman" w:hAnsi="Calibri Light" w:cs="Calibri Light"/>
          <w:lang w:eastAsia="pl-PL"/>
        </w:rPr>
        <w:t>części umowy</w:t>
      </w:r>
      <w:r w:rsidRPr="002540B2">
        <w:rPr>
          <w:rFonts w:ascii="Calibri Light" w:eastAsia="Times New Roman" w:hAnsi="Calibri Light" w:cs="Calibri Light"/>
          <w:lang w:eastAsia="pl-PL"/>
        </w:rPr>
        <w:t xml:space="preserve"> „</w:t>
      </w:r>
      <w:r w:rsidRPr="002540B2">
        <w:rPr>
          <w:rFonts w:ascii="Calibri Light" w:eastAsia="Times New Roman" w:hAnsi="Calibri Light" w:cs="Calibri Light"/>
          <w:b/>
          <w:bCs/>
          <w:lang w:eastAsia="pl-PL"/>
        </w:rPr>
        <w:t>Najemcą</w:t>
      </w:r>
      <w:r w:rsidRPr="002540B2">
        <w:rPr>
          <w:rFonts w:ascii="Calibri Light" w:eastAsia="Times New Roman" w:hAnsi="Calibri Light" w:cs="Calibri Light"/>
          <w:bCs/>
          <w:lang w:eastAsia="pl-PL"/>
        </w:rPr>
        <w:t>”</w:t>
      </w:r>
    </w:p>
    <w:p w14:paraId="119DF88D" w14:textId="77777777" w:rsidR="00C4634F" w:rsidRPr="002540B2" w:rsidRDefault="00C4634F" w:rsidP="00C4634F">
      <w:pPr>
        <w:suppressAutoHyphens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2540B2">
        <w:rPr>
          <w:rFonts w:ascii="Calibri Light" w:eastAsia="Times New Roman" w:hAnsi="Calibri Light" w:cs="Calibri Light"/>
          <w:lang w:eastAsia="pl-PL"/>
        </w:rPr>
        <w:t>łącznie zwanych „</w:t>
      </w:r>
      <w:r w:rsidRPr="002540B2">
        <w:rPr>
          <w:rFonts w:ascii="Calibri Light" w:eastAsia="Times New Roman" w:hAnsi="Calibri Light" w:cs="Calibri Light"/>
          <w:b/>
          <w:lang w:eastAsia="pl-PL"/>
        </w:rPr>
        <w:t>Stronami</w:t>
      </w:r>
      <w:r w:rsidRPr="002540B2">
        <w:rPr>
          <w:rFonts w:ascii="Calibri Light" w:eastAsia="Times New Roman" w:hAnsi="Calibri Light" w:cs="Calibri Light"/>
          <w:lang w:eastAsia="pl-PL"/>
        </w:rPr>
        <w:t>”,</w:t>
      </w:r>
    </w:p>
    <w:p w14:paraId="7BF48BD3" w14:textId="77777777" w:rsidR="00D53E52" w:rsidRPr="002540B2" w:rsidRDefault="00D53E52" w:rsidP="00564D39">
      <w:pPr>
        <w:shd w:val="clear" w:color="auto" w:fill="FFFFFF"/>
        <w:suppressAutoHyphens w:val="0"/>
        <w:spacing w:after="0"/>
        <w:rPr>
          <w:rFonts w:ascii="Calibri Light" w:eastAsia="Times New Roman" w:hAnsi="Calibri Light" w:cs="Calibri Light"/>
          <w:lang w:eastAsia="pl-PL"/>
        </w:rPr>
      </w:pPr>
    </w:p>
    <w:p w14:paraId="136340F6" w14:textId="31459E01" w:rsidR="00040F8C" w:rsidRPr="00670EA3" w:rsidRDefault="00864F20" w:rsidP="00670EA3">
      <w:pPr>
        <w:shd w:val="clear" w:color="auto" w:fill="FFFFFF"/>
        <w:suppressAutoHyphens w:val="0"/>
        <w:spacing w:after="0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670EA3">
        <w:rPr>
          <w:rFonts w:ascii="Calibri Light" w:eastAsia="Times New Roman" w:hAnsi="Calibri Light" w:cs="Calibri Light"/>
          <w:bCs/>
          <w:lang w:eastAsia="pl-PL"/>
        </w:rPr>
        <w:t xml:space="preserve">Niniejsza umowa została zawarta na podstawie przeprowadzonego przez Wynajmującego </w:t>
      </w:r>
      <w:r w:rsidR="001C2541">
        <w:rPr>
          <w:rFonts w:ascii="Calibri Light" w:eastAsia="Times New Roman" w:hAnsi="Calibri Light" w:cs="Calibri Light"/>
          <w:bCs/>
          <w:lang w:eastAsia="pl-PL"/>
        </w:rPr>
        <w:t>zaproszenia do składania ofert</w:t>
      </w:r>
      <w:r w:rsidRPr="00670EA3">
        <w:rPr>
          <w:rFonts w:ascii="Calibri Light" w:eastAsia="Times New Roman" w:hAnsi="Calibri Light" w:cs="Calibri Light"/>
          <w:bCs/>
          <w:lang w:eastAsia="pl-PL"/>
        </w:rPr>
        <w:t xml:space="preserve">  nr </w:t>
      </w:r>
      <w:r w:rsidR="001C2541">
        <w:rPr>
          <w:rFonts w:ascii="Calibri Light" w:eastAsia="Times New Roman" w:hAnsi="Calibri Light" w:cs="Calibri Light"/>
          <w:bCs/>
          <w:lang w:eastAsia="pl-PL"/>
        </w:rPr>
        <w:t>ZS</w:t>
      </w:r>
      <w:r w:rsidR="00665DA9">
        <w:rPr>
          <w:rFonts w:ascii="Calibri Light" w:eastAsia="Times New Roman" w:hAnsi="Calibri Light" w:cs="Calibri Light"/>
          <w:bCs/>
          <w:lang w:eastAsia="pl-PL"/>
        </w:rPr>
        <w:t>K</w:t>
      </w:r>
      <w:r w:rsidRPr="00670EA3">
        <w:rPr>
          <w:rFonts w:ascii="Calibri Light" w:eastAsia="Times New Roman" w:hAnsi="Calibri Light" w:cs="Calibri Light"/>
          <w:bCs/>
          <w:lang w:eastAsia="pl-PL"/>
        </w:rPr>
        <w:t>/</w:t>
      </w:r>
      <w:r w:rsidR="001C2541">
        <w:rPr>
          <w:rFonts w:ascii="Calibri Light" w:eastAsia="Times New Roman" w:hAnsi="Calibri Light" w:cs="Calibri Light"/>
          <w:bCs/>
          <w:lang w:eastAsia="pl-PL"/>
        </w:rPr>
        <w:t>0</w:t>
      </w:r>
      <w:r w:rsidR="004C4597">
        <w:rPr>
          <w:rFonts w:ascii="Calibri Light" w:eastAsia="Times New Roman" w:hAnsi="Calibri Light" w:cs="Calibri Light"/>
          <w:bCs/>
          <w:lang w:eastAsia="pl-PL"/>
        </w:rPr>
        <w:t>1</w:t>
      </w:r>
      <w:r w:rsidRPr="00670EA3">
        <w:rPr>
          <w:rFonts w:ascii="Calibri Light" w:eastAsia="Times New Roman" w:hAnsi="Calibri Light" w:cs="Calibri Light"/>
          <w:bCs/>
          <w:lang w:eastAsia="pl-PL"/>
        </w:rPr>
        <w:t>/202</w:t>
      </w:r>
      <w:r w:rsidR="001C2541">
        <w:rPr>
          <w:rFonts w:ascii="Calibri Light" w:eastAsia="Times New Roman" w:hAnsi="Calibri Light" w:cs="Calibri Light"/>
          <w:bCs/>
          <w:lang w:eastAsia="pl-PL"/>
        </w:rPr>
        <w:t>5</w:t>
      </w:r>
    </w:p>
    <w:p w14:paraId="2A60845D" w14:textId="77777777" w:rsidR="009B309B" w:rsidRPr="002540B2" w:rsidRDefault="009B309B" w:rsidP="00564D39">
      <w:pPr>
        <w:shd w:val="clear" w:color="auto" w:fill="FFFFFF"/>
        <w:suppressAutoHyphens w:val="0"/>
        <w:spacing w:after="0"/>
        <w:ind w:left="284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53C29D1B" w14:textId="44D9D6BD" w:rsidR="00D359B4" w:rsidRPr="002540B2" w:rsidRDefault="009B309B" w:rsidP="00564D39">
      <w:pPr>
        <w:shd w:val="clear" w:color="auto" w:fill="FFFFFF"/>
        <w:suppressAutoHyphens w:val="0"/>
        <w:spacing w:after="0"/>
        <w:ind w:left="284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2540B2">
        <w:rPr>
          <w:rFonts w:ascii="Calibri Light" w:eastAsia="Times New Roman" w:hAnsi="Calibri Light" w:cs="Calibri Light"/>
          <w:b/>
          <w:lang w:eastAsia="pl-PL"/>
        </w:rPr>
        <w:t>§ 1</w:t>
      </w:r>
    </w:p>
    <w:p w14:paraId="740FEA32" w14:textId="58673B8C" w:rsidR="002C4329" w:rsidRPr="002540B2" w:rsidRDefault="002C4329" w:rsidP="00564D39">
      <w:pPr>
        <w:shd w:val="clear" w:color="auto" w:fill="FFFFFF"/>
        <w:suppressAutoHyphens w:val="0"/>
        <w:spacing w:after="0"/>
        <w:ind w:left="284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2540B2">
        <w:rPr>
          <w:rFonts w:ascii="Calibri Light" w:eastAsia="Times New Roman" w:hAnsi="Calibri Light" w:cs="Calibri Light"/>
          <w:b/>
          <w:lang w:eastAsia="pl-PL"/>
        </w:rPr>
        <w:t>Przedmiot zamówienia</w:t>
      </w:r>
    </w:p>
    <w:p w14:paraId="70C4D70E" w14:textId="51D7304F" w:rsidR="004274DD" w:rsidRPr="00BD2F66" w:rsidRDefault="002C4329" w:rsidP="00C25987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eastAsia="Times New Roman" w:hAnsi="Calibri Light" w:cs="Calibri Light"/>
          <w:bCs/>
          <w:lang w:eastAsia="pl-PL"/>
        </w:rPr>
      </w:pPr>
      <w:bookmarkStart w:id="2" w:name="_Hlk193797336"/>
      <w:r w:rsidRPr="002540B2">
        <w:rPr>
          <w:rFonts w:ascii="Calibri Light" w:eastAsia="Times New Roman" w:hAnsi="Calibri Light" w:cs="Calibri Light"/>
          <w:bCs/>
          <w:lang w:eastAsia="pl-PL"/>
        </w:rPr>
        <w:t xml:space="preserve">Przedmiotem umowy jest najem </w:t>
      </w:r>
      <w:r w:rsidR="001C2541">
        <w:rPr>
          <w:rFonts w:ascii="Calibri Light" w:hAnsi="Calibri Light" w:cs="Calibri Light"/>
          <w:bCs/>
        </w:rPr>
        <w:t>powierzchni</w:t>
      </w:r>
      <w:r w:rsidR="00C25987" w:rsidRPr="00C25987">
        <w:rPr>
          <w:rFonts w:ascii="Calibri Light" w:hAnsi="Calibri Light" w:cs="Calibri Light"/>
          <w:bCs/>
        </w:rPr>
        <w:t xml:space="preserve"> </w:t>
      </w:r>
      <w:r w:rsidR="00C4634F">
        <w:rPr>
          <w:rFonts w:ascii="Calibri Light" w:hAnsi="Calibri Light" w:cs="Calibri Light"/>
          <w:bCs/>
        </w:rPr>
        <w:t>przeznaczon</w:t>
      </w:r>
      <w:r w:rsidR="001C2541">
        <w:rPr>
          <w:rFonts w:ascii="Calibri Light" w:hAnsi="Calibri Light" w:cs="Calibri Light"/>
          <w:bCs/>
        </w:rPr>
        <w:t>ej</w:t>
      </w:r>
      <w:r w:rsidR="00C4634F">
        <w:rPr>
          <w:rFonts w:ascii="Calibri Light" w:hAnsi="Calibri Light" w:cs="Calibri Light"/>
          <w:bCs/>
        </w:rPr>
        <w:t xml:space="preserve"> na instalację samoobsługowych </w:t>
      </w:r>
      <w:r w:rsidR="00C25987" w:rsidRPr="00C25987">
        <w:rPr>
          <w:rFonts w:ascii="Calibri Light" w:hAnsi="Calibri Light" w:cs="Calibri Light"/>
          <w:bCs/>
        </w:rPr>
        <w:t>automatów vendi</w:t>
      </w:r>
      <w:r w:rsidR="00907593">
        <w:rPr>
          <w:rFonts w:ascii="Calibri Light" w:hAnsi="Calibri Light" w:cs="Calibri Light"/>
          <w:bCs/>
        </w:rPr>
        <w:t>n</w:t>
      </w:r>
      <w:r w:rsidR="00C25987" w:rsidRPr="00C25987">
        <w:rPr>
          <w:rFonts w:ascii="Calibri Light" w:hAnsi="Calibri Light" w:cs="Calibri Light"/>
          <w:bCs/>
        </w:rPr>
        <w:t xml:space="preserve">gowych </w:t>
      </w:r>
      <w:bookmarkEnd w:id="2"/>
      <w:r w:rsidR="004274DD">
        <w:rPr>
          <w:rFonts w:ascii="Calibri Light" w:hAnsi="Calibri Light" w:cs="Calibri Light"/>
          <w:bCs/>
        </w:rPr>
        <w:t>dla lokalizacji</w:t>
      </w:r>
      <w:r w:rsidR="00C25987">
        <w:rPr>
          <w:rFonts w:ascii="Calibri Light" w:hAnsi="Calibri Light" w:cs="Calibri Light"/>
          <w:bCs/>
        </w:rPr>
        <w:t>:</w:t>
      </w:r>
    </w:p>
    <w:p w14:paraId="0D4223F2" w14:textId="621ACB37" w:rsidR="00BD2F66" w:rsidRPr="00BD2F66" w:rsidRDefault="00BD2F66" w:rsidP="00BD2F66">
      <w:pPr>
        <w:pStyle w:val="Akapitzlist"/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BD2F66">
        <w:rPr>
          <w:rFonts w:ascii="Calibri Light" w:hAnsi="Calibri Light" w:cs="Calibri Light"/>
          <w:b/>
        </w:rPr>
        <w:t xml:space="preserve">Zadanie nr 1 </w:t>
      </w:r>
    </w:p>
    <w:p w14:paraId="320EBDB6" w14:textId="77777777" w:rsidR="003829F2" w:rsidRDefault="004274DD" w:rsidP="004274DD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bCs/>
        </w:rPr>
      </w:pPr>
      <w:bookmarkStart w:id="3" w:name="_Hlk193801635"/>
      <w:r w:rsidRPr="004274DD">
        <w:rPr>
          <w:rFonts w:ascii="Calibri Light" w:hAnsi="Calibri Light" w:cs="Calibri Light"/>
          <w:bCs/>
        </w:rPr>
        <w:t>Lokalizacja: ul. Gabrieli Zapolskiej 3, 41-218 Sosnowiec</w:t>
      </w:r>
    </w:p>
    <w:bookmarkEnd w:id="3"/>
    <w:p w14:paraId="2FF07C66" w14:textId="22D71F26" w:rsidR="003829F2" w:rsidRPr="003829F2" w:rsidRDefault="003829F2" w:rsidP="003829F2">
      <w:pPr>
        <w:numPr>
          <w:ilvl w:val="0"/>
          <w:numId w:val="23"/>
        </w:num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Cs/>
          <w:lang w:eastAsia="en-US"/>
        </w:rPr>
      </w:pPr>
      <w:r w:rsidRPr="003829F2">
        <w:rPr>
          <w:rFonts w:ascii="Calibri Light" w:eastAsia="Calibri" w:hAnsi="Calibri Light" w:cs="Calibri Light"/>
          <w:bCs/>
          <w:lang w:eastAsia="en-US"/>
        </w:rPr>
        <w:t>2 automaty vendi</w:t>
      </w:r>
      <w:r w:rsidR="00907593">
        <w:rPr>
          <w:rFonts w:ascii="Calibri Light" w:eastAsia="Calibri" w:hAnsi="Calibri Light" w:cs="Calibri Light"/>
          <w:bCs/>
          <w:lang w:eastAsia="en-US"/>
        </w:rPr>
        <w:t>n</w:t>
      </w:r>
      <w:r w:rsidRPr="003829F2">
        <w:rPr>
          <w:rFonts w:ascii="Calibri Light" w:eastAsia="Calibri" w:hAnsi="Calibri Light" w:cs="Calibri Light"/>
          <w:bCs/>
          <w:lang w:eastAsia="en-US"/>
        </w:rPr>
        <w:t>gowe przeznaczone do automatycznej dystrybucji gorących napojów (herbata, kawa, czekolada)</w:t>
      </w:r>
    </w:p>
    <w:p w14:paraId="37E12800" w14:textId="77777777" w:rsidR="003829F2" w:rsidRPr="003829F2" w:rsidRDefault="003829F2" w:rsidP="003829F2">
      <w:pPr>
        <w:tabs>
          <w:tab w:val="center" w:pos="4536"/>
          <w:tab w:val="right" w:pos="9072"/>
        </w:tabs>
        <w:suppressAutoHyphens w:val="0"/>
        <w:spacing w:after="0" w:line="240" w:lineRule="auto"/>
        <w:ind w:left="720"/>
        <w:jc w:val="both"/>
        <w:rPr>
          <w:rFonts w:ascii="Calibri Light" w:eastAsia="Calibri" w:hAnsi="Calibri Light" w:cs="Calibri Light"/>
          <w:bCs/>
          <w:lang w:eastAsia="en-US"/>
        </w:rPr>
      </w:pPr>
      <w:bookmarkStart w:id="4" w:name="_Hlk193704724"/>
      <w:r w:rsidRPr="003829F2">
        <w:rPr>
          <w:rFonts w:ascii="Calibri Light" w:eastAsia="Calibri" w:hAnsi="Calibri Light" w:cs="Calibri Light"/>
          <w:bCs/>
          <w:lang w:eastAsia="en-US"/>
        </w:rPr>
        <w:t>Wynajmujący dopuszcza automaty o max wymiarach:</w:t>
      </w:r>
    </w:p>
    <w:p w14:paraId="0D883B6C" w14:textId="259066D0" w:rsidR="003829F2" w:rsidRPr="003829F2" w:rsidRDefault="003829F2" w:rsidP="0002435A">
      <w:pPr>
        <w:tabs>
          <w:tab w:val="center" w:pos="4536"/>
          <w:tab w:val="right" w:pos="9072"/>
        </w:tabs>
        <w:suppressAutoHyphens w:val="0"/>
        <w:spacing w:after="0" w:line="240" w:lineRule="auto"/>
        <w:ind w:left="720"/>
        <w:jc w:val="both"/>
        <w:rPr>
          <w:rFonts w:ascii="Calibri Light" w:eastAsia="Calibri" w:hAnsi="Calibri Light" w:cs="Calibri Light"/>
          <w:bCs/>
          <w:lang w:eastAsia="en-US"/>
        </w:rPr>
      </w:pPr>
      <w:r w:rsidRPr="003829F2">
        <w:rPr>
          <w:rFonts w:ascii="Calibri Light" w:eastAsia="Calibri" w:hAnsi="Calibri Light" w:cs="Calibri Light"/>
          <w:bCs/>
          <w:lang w:eastAsia="en-US"/>
        </w:rPr>
        <w:t>wysokość: max. 1830 mm</w:t>
      </w:r>
      <w:r w:rsidR="0002435A" w:rsidRPr="0002435A">
        <w:rPr>
          <w:rFonts w:ascii="Calibri Light" w:eastAsia="Calibri" w:hAnsi="Calibri Light" w:cs="Calibri Light"/>
          <w:bCs/>
          <w:lang w:eastAsia="en-US"/>
        </w:rPr>
        <w:t xml:space="preserve">, </w:t>
      </w:r>
      <w:r w:rsidRPr="003829F2">
        <w:rPr>
          <w:rFonts w:ascii="Calibri Light" w:eastAsia="Calibri" w:hAnsi="Calibri Light" w:cs="Calibri Light"/>
          <w:bCs/>
          <w:lang w:eastAsia="en-US"/>
        </w:rPr>
        <w:t>szerokość: max. 760 mm</w:t>
      </w:r>
      <w:r w:rsidR="0002435A" w:rsidRPr="0002435A">
        <w:rPr>
          <w:rFonts w:ascii="Calibri Light" w:eastAsia="Calibri" w:hAnsi="Calibri Light" w:cs="Calibri Light"/>
          <w:bCs/>
          <w:lang w:eastAsia="en-US"/>
        </w:rPr>
        <w:t xml:space="preserve">, </w:t>
      </w:r>
      <w:r w:rsidRPr="003829F2">
        <w:rPr>
          <w:rFonts w:ascii="Calibri Light" w:eastAsia="Calibri" w:hAnsi="Calibri Light" w:cs="Calibri Light"/>
          <w:bCs/>
          <w:lang w:eastAsia="en-US"/>
        </w:rPr>
        <w:t>głębokość: max. 800 mm</w:t>
      </w:r>
    </w:p>
    <w:p w14:paraId="3E5C54B5" w14:textId="6EB6144B" w:rsidR="003829F2" w:rsidRPr="003829F2" w:rsidRDefault="00E134A0" w:rsidP="00E134A0">
      <w:pPr>
        <w:tabs>
          <w:tab w:val="left" w:pos="709"/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Cs/>
          <w:lang w:eastAsia="en-US"/>
        </w:rPr>
      </w:pPr>
      <w:bookmarkStart w:id="5" w:name="_Hlk193704914"/>
      <w:bookmarkEnd w:id="4"/>
      <w:r w:rsidRPr="0002435A">
        <w:rPr>
          <w:rFonts w:ascii="Calibri Light" w:eastAsia="Calibri" w:hAnsi="Calibri Light" w:cs="Calibri Light"/>
          <w:bCs/>
          <w:lang w:eastAsia="en-US"/>
        </w:rPr>
        <w:tab/>
        <w:t>Powierzchnia najmowana</w:t>
      </w:r>
      <w:r w:rsidR="003829F2" w:rsidRPr="003829F2">
        <w:rPr>
          <w:rFonts w:ascii="Calibri Light" w:eastAsia="Calibri" w:hAnsi="Calibri Light" w:cs="Calibri Light"/>
          <w:bCs/>
          <w:lang w:eastAsia="en-US"/>
        </w:rPr>
        <w:t xml:space="preserve">: </w:t>
      </w:r>
    </w:p>
    <w:p w14:paraId="772A7F9D" w14:textId="4CB45E49" w:rsidR="003829F2" w:rsidRPr="0002435A" w:rsidRDefault="003829F2" w:rsidP="003829F2">
      <w:pPr>
        <w:numPr>
          <w:ilvl w:val="0"/>
          <w:numId w:val="15"/>
        </w:numPr>
        <w:tabs>
          <w:tab w:val="center" w:pos="4536"/>
          <w:tab w:val="right" w:pos="9072"/>
        </w:tabs>
        <w:suppressAutoHyphens w:val="0"/>
        <w:spacing w:after="0" w:line="240" w:lineRule="auto"/>
        <w:ind w:hanging="229"/>
        <w:jc w:val="both"/>
        <w:rPr>
          <w:rFonts w:ascii="Calibri Light" w:eastAsia="Calibri" w:hAnsi="Calibri Light" w:cs="Calibri Light"/>
          <w:bCs/>
          <w:lang w:eastAsia="en-US"/>
        </w:rPr>
      </w:pPr>
      <w:r w:rsidRPr="003829F2">
        <w:rPr>
          <w:rFonts w:ascii="Calibri Light" w:eastAsia="Calibri" w:hAnsi="Calibri Light" w:cs="Calibri Light"/>
          <w:bCs/>
          <w:lang w:eastAsia="en-US"/>
        </w:rPr>
        <w:t>max. 0,8 m</w:t>
      </w:r>
      <w:r w:rsidRPr="003829F2">
        <w:rPr>
          <w:rFonts w:ascii="Calibri Light" w:eastAsia="Calibri" w:hAnsi="Calibri Light" w:cs="Calibri Light"/>
          <w:bCs/>
          <w:vertAlign w:val="superscript"/>
          <w:lang w:eastAsia="en-US"/>
        </w:rPr>
        <w:t>2</w:t>
      </w:r>
      <w:r w:rsidRPr="003829F2">
        <w:rPr>
          <w:rFonts w:ascii="Calibri Light" w:eastAsia="Calibri" w:hAnsi="Calibri Light" w:cs="Calibri Light"/>
          <w:bCs/>
          <w:lang w:eastAsia="en-US"/>
        </w:rPr>
        <w:t xml:space="preserve"> na korytarzu (holu) przy Oddziale Chirurgii Dziecięcej na II piętrze budynku</w:t>
      </w:r>
      <w:r w:rsidRPr="0002435A">
        <w:rPr>
          <w:rFonts w:ascii="Calibri Light" w:eastAsia="Calibri" w:hAnsi="Calibri Light" w:cs="Calibri Light"/>
          <w:bCs/>
          <w:lang w:eastAsia="en-US"/>
        </w:rPr>
        <w:t>;</w:t>
      </w:r>
    </w:p>
    <w:p w14:paraId="12BF8C58" w14:textId="1B2A89CF" w:rsidR="003829F2" w:rsidRDefault="003829F2" w:rsidP="00F31594">
      <w:pPr>
        <w:numPr>
          <w:ilvl w:val="0"/>
          <w:numId w:val="15"/>
        </w:numPr>
        <w:tabs>
          <w:tab w:val="center" w:pos="4536"/>
          <w:tab w:val="right" w:pos="9072"/>
        </w:tabs>
        <w:suppressAutoHyphens w:val="0"/>
        <w:spacing w:after="0" w:line="240" w:lineRule="auto"/>
        <w:ind w:hanging="229"/>
        <w:jc w:val="both"/>
        <w:rPr>
          <w:rFonts w:ascii="Calibri Light" w:eastAsia="Calibri" w:hAnsi="Calibri Light" w:cs="Calibri Light"/>
          <w:bCs/>
          <w:lang w:eastAsia="en-US"/>
        </w:rPr>
      </w:pPr>
      <w:r w:rsidRPr="00BD2F66">
        <w:rPr>
          <w:rFonts w:ascii="Calibri Light" w:eastAsia="Calibri" w:hAnsi="Calibri Light" w:cs="Calibri Light"/>
          <w:bCs/>
          <w:lang w:eastAsia="en-US"/>
        </w:rPr>
        <w:t>max. 0,8 m</w:t>
      </w:r>
      <w:r w:rsidRPr="00BD2F66">
        <w:rPr>
          <w:rFonts w:ascii="Calibri Light" w:eastAsia="Calibri" w:hAnsi="Calibri Light" w:cs="Calibri Light"/>
          <w:bCs/>
          <w:vertAlign w:val="superscript"/>
          <w:lang w:eastAsia="en-US"/>
        </w:rPr>
        <w:t xml:space="preserve">2 </w:t>
      </w:r>
      <w:r w:rsidRPr="00BD2F66">
        <w:rPr>
          <w:rFonts w:ascii="Calibri Light" w:eastAsia="Calibri" w:hAnsi="Calibri Light" w:cs="Calibri Light"/>
          <w:bCs/>
          <w:lang w:eastAsia="en-US"/>
        </w:rPr>
        <w:t>na korytarzu (holu) prowadzącym do wind</w:t>
      </w:r>
      <w:bookmarkEnd w:id="5"/>
      <w:r w:rsidR="00BD2F66">
        <w:rPr>
          <w:rFonts w:ascii="Calibri Light" w:eastAsia="Calibri" w:hAnsi="Calibri Light" w:cs="Calibri Light"/>
          <w:bCs/>
          <w:lang w:eastAsia="en-US"/>
        </w:rPr>
        <w:t>.</w:t>
      </w:r>
    </w:p>
    <w:p w14:paraId="6B337863" w14:textId="77777777" w:rsidR="00BD2F66" w:rsidRPr="00BD2F66" w:rsidRDefault="00BD2F66" w:rsidP="00BD2F66">
      <w:pPr>
        <w:tabs>
          <w:tab w:val="center" w:pos="4536"/>
          <w:tab w:val="right" w:pos="9072"/>
        </w:tabs>
        <w:suppressAutoHyphens w:val="0"/>
        <w:spacing w:after="0" w:line="240" w:lineRule="auto"/>
        <w:ind w:left="1080"/>
        <w:jc w:val="both"/>
        <w:rPr>
          <w:rFonts w:ascii="Calibri Light" w:eastAsia="Calibri" w:hAnsi="Calibri Light" w:cs="Calibri Light"/>
          <w:bCs/>
          <w:lang w:eastAsia="en-US"/>
        </w:rPr>
      </w:pPr>
    </w:p>
    <w:p w14:paraId="5977C4EA" w14:textId="31D2BFA9" w:rsidR="003829F2" w:rsidRPr="003829F2" w:rsidRDefault="003829F2" w:rsidP="003829F2">
      <w:pPr>
        <w:numPr>
          <w:ilvl w:val="0"/>
          <w:numId w:val="23"/>
        </w:num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Cs/>
          <w:lang w:eastAsia="en-US"/>
        </w:rPr>
      </w:pPr>
      <w:bookmarkStart w:id="6" w:name="_Hlk193796259"/>
      <w:r w:rsidRPr="003829F2">
        <w:rPr>
          <w:rFonts w:ascii="Calibri Light" w:eastAsia="Calibri" w:hAnsi="Calibri Light" w:cs="Calibri Light"/>
          <w:bCs/>
          <w:lang w:eastAsia="en-US"/>
        </w:rPr>
        <w:t>1 automat  vendi</w:t>
      </w:r>
      <w:r w:rsidR="00907593">
        <w:rPr>
          <w:rFonts w:ascii="Calibri Light" w:eastAsia="Calibri" w:hAnsi="Calibri Light" w:cs="Calibri Light"/>
          <w:bCs/>
          <w:lang w:eastAsia="en-US"/>
        </w:rPr>
        <w:t>n</w:t>
      </w:r>
      <w:r w:rsidRPr="003829F2">
        <w:rPr>
          <w:rFonts w:ascii="Calibri Light" w:eastAsia="Calibri" w:hAnsi="Calibri Light" w:cs="Calibri Light"/>
          <w:bCs/>
          <w:lang w:eastAsia="en-US"/>
        </w:rPr>
        <w:t>gowy do sprzedaży przekąsek i napojów</w:t>
      </w:r>
    </w:p>
    <w:p w14:paraId="62CA20A5" w14:textId="77777777" w:rsidR="003829F2" w:rsidRPr="003829F2" w:rsidRDefault="003829F2" w:rsidP="003829F2">
      <w:pPr>
        <w:tabs>
          <w:tab w:val="center" w:pos="4536"/>
          <w:tab w:val="right" w:pos="9072"/>
        </w:tabs>
        <w:suppressAutoHyphens w:val="0"/>
        <w:spacing w:after="0" w:line="240" w:lineRule="auto"/>
        <w:ind w:left="720"/>
        <w:jc w:val="both"/>
        <w:rPr>
          <w:rFonts w:ascii="Calibri Light" w:eastAsia="Calibri" w:hAnsi="Calibri Light" w:cs="Calibri Light"/>
          <w:bCs/>
          <w:lang w:eastAsia="en-US"/>
        </w:rPr>
      </w:pPr>
      <w:r w:rsidRPr="003829F2">
        <w:rPr>
          <w:rFonts w:ascii="Calibri Light" w:eastAsia="Calibri" w:hAnsi="Calibri Light" w:cs="Calibri Light"/>
          <w:bCs/>
          <w:lang w:eastAsia="en-US"/>
        </w:rPr>
        <w:t>Wynajmujący dopuszcza automaty o max wymiarach:</w:t>
      </w:r>
    </w:p>
    <w:bookmarkEnd w:id="6"/>
    <w:p w14:paraId="143BE2C8" w14:textId="21418813" w:rsidR="003829F2" w:rsidRPr="003829F2" w:rsidRDefault="003829F2" w:rsidP="0002435A">
      <w:pPr>
        <w:tabs>
          <w:tab w:val="center" w:pos="4536"/>
          <w:tab w:val="right" w:pos="9072"/>
        </w:tabs>
        <w:suppressAutoHyphens w:val="0"/>
        <w:spacing w:after="0" w:line="240" w:lineRule="auto"/>
        <w:ind w:left="720"/>
        <w:jc w:val="both"/>
        <w:rPr>
          <w:rFonts w:ascii="Calibri Light" w:eastAsia="Calibri" w:hAnsi="Calibri Light" w:cs="Calibri Light"/>
          <w:bCs/>
          <w:lang w:eastAsia="en-US"/>
        </w:rPr>
      </w:pPr>
      <w:r w:rsidRPr="003829F2">
        <w:rPr>
          <w:rFonts w:ascii="Calibri Light" w:eastAsia="Calibri" w:hAnsi="Calibri Light" w:cs="Calibri Light"/>
          <w:bCs/>
          <w:lang w:eastAsia="en-US"/>
        </w:rPr>
        <w:t>wysokość: max. 1830 mm</w:t>
      </w:r>
      <w:r w:rsidR="0002435A" w:rsidRPr="0002435A">
        <w:rPr>
          <w:rFonts w:ascii="Calibri Light" w:eastAsia="Calibri" w:hAnsi="Calibri Light" w:cs="Calibri Light"/>
          <w:bCs/>
          <w:lang w:eastAsia="en-US"/>
        </w:rPr>
        <w:t xml:space="preserve">, </w:t>
      </w:r>
      <w:r w:rsidRPr="003829F2">
        <w:rPr>
          <w:rFonts w:ascii="Calibri Light" w:eastAsia="Calibri" w:hAnsi="Calibri Light" w:cs="Calibri Light"/>
          <w:bCs/>
          <w:lang w:eastAsia="en-US"/>
        </w:rPr>
        <w:t>szerokość: max. 1050mm</w:t>
      </w:r>
      <w:r w:rsidR="0002435A" w:rsidRPr="0002435A">
        <w:rPr>
          <w:rFonts w:ascii="Calibri Light" w:eastAsia="Calibri" w:hAnsi="Calibri Light" w:cs="Calibri Light"/>
          <w:bCs/>
          <w:lang w:eastAsia="en-US"/>
        </w:rPr>
        <w:t xml:space="preserve">, </w:t>
      </w:r>
      <w:r w:rsidRPr="003829F2">
        <w:rPr>
          <w:rFonts w:ascii="Calibri Light" w:eastAsia="Calibri" w:hAnsi="Calibri Light" w:cs="Calibri Light"/>
          <w:bCs/>
          <w:lang w:eastAsia="en-US"/>
        </w:rPr>
        <w:t>głębokość: max. 800 mm</w:t>
      </w:r>
    </w:p>
    <w:p w14:paraId="097C8F8C" w14:textId="278B7F57" w:rsidR="003829F2" w:rsidRPr="003829F2" w:rsidRDefault="003829F2" w:rsidP="00E134A0">
      <w:pPr>
        <w:tabs>
          <w:tab w:val="left" w:pos="567"/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Cs/>
          <w:lang w:eastAsia="en-US"/>
        </w:rPr>
      </w:pPr>
      <w:r w:rsidRPr="0002435A">
        <w:rPr>
          <w:rFonts w:ascii="Calibri Light" w:eastAsia="Calibri" w:hAnsi="Calibri Light" w:cs="Calibri Light"/>
          <w:bCs/>
          <w:lang w:eastAsia="en-US"/>
        </w:rPr>
        <w:tab/>
      </w:r>
      <w:r w:rsidR="00E134A0" w:rsidRPr="0002435A">
        <w:rPr>
          <w:rFonts w:ascii="Calibri Light" w:eastAsia="Calibri" w:hAnsi="Calibri Light" w:cs="Calibri Light"/>
          <w:bCs/>
          <w:lang w:eastAsia="en-US"/>
        </w:rPr>
        <w:t xml:space="preserve">   Powierzchnia najmowana:</w:t>
      </w:r>
      <w:r w:rsidRPr="003829F2">
        <w:rPr>
          <w:rFonts w:ascii="Calibri Light" w:eastAsia="Calibri" w:hAnsi="Calibri Light" w:cs="Calibri Light"/>
          <w:bCs/>
          <w:lang w:eastAsia="en-US"/>
        </w:rPr>
        <w:t xml:space="preserve"> </w:t>
      </w:r>
    </w:p>
    <w:p w14:paraId="0A9BAF5A" w14:textId="484E0173" w:rsidR="003829F2" w:rsidRDefault="003829F2" w:rsidP="003829F2">
      <w:pPr>
        <w:numPr>
          <w:ilvl w:val="0"/>
          <w:numId w:val="26"/>
        </w:numPr>
        <w:tabs>
          <w:tab w:val="center" w:pos="4536"/>
          <w:tab w:val="right" w:pos="9072"/>
        </w:tabs>
        <w:suppressAutoHyphens w:val="0"/>
        <w:spacing w:after="0" w:line="240" w:lineRule="auto"/>
        <w:ind w:hanging="229"/>
        <w:jc w:val="both"/>
        <w:rPr>
          <w:rFonts w:ascii="Calibri Light" w:eastAsia="Calibri" w:hAnsi="Calibri Light" w:cs="Calibri Light"/>
          <w:bCs/>
          <w:lang w:eastAsia="en-US"/>
        </w:rPr>
      </w:pPr>
      <w:r w:rsidRPr="003829F2">
        <w:rPr>
          <w:rFonts w:ascii="Calibri Light" w:eastAsia="Calibri" w:hAnsi="Calibri Light" w:cs="Calibri Light"/>
          <w:bCs/>
          <w:lang w:eastAsia="en-US"/>
        </w:rPr>
        <w:t>max. 1 m</w:t>
      </w:r>
      <w:r w:rsidRPr="003829F2">
        <w:rPr>
          <w:rFonts w:ascii="Calibri Light" w:eastAsia="Calibri" w:hAnsi="Calibri Light" w:cs="Calibri Light"/>
          <w:bCs/>
          <w:vertAlign w:val="superscript"/>
          <w:lang w:eastAsia="en-US"/>
        </w:rPr>
        <w:t>2</w:t>
      </w:r>
      <w:r w:rsidRPr="003829F2">
        <w:rPr>
          <w:rFonts w:ascii="Calibri Light" w:eastAsia="Calibri" w:hAnsi="Calibri Light" w:cs="Calibri Light"/>
          <w:bCs/>
          <w:lang w:eastAsia="en-US"/>
        </w:rPr>
        <w:t xml:space="preserve"> w holu głównym przy wejściu głównym do Szpitala.</w:t>
      </w:r>
      <w:r w:rsidR="00D54B6E">
        <w:rPr>
          <w:rFonts w:ascii="Calibri Light" w:eastAsia="Calibri" w:hAnsi="Calibri Light" w:cs="Calibri Light"/>
          <w:bCs/>
          <w:lang w:eastAsia="en-US"/>
        </w:rPr>
        <w:t xml:space="preserve"> </w:t>
      </w:r>
    </w:p>
    <w:p w14:paraId="083A1CEB" w14:textId="77777777" w:rsidR="00D54B6E" w:rsidRDefault="00D54B6E" w:rsidP="00D54B6E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Cs/>
          <w:lang w:eastAsia="en-US"/>
        </w:rPr>
      </w:pPr>
    </w:p>
    <w:p w14:paraId="059F8B77" w14:textId="77777777" w:rsidR="00D54B6E" w:rsidRPr="00D54B6E" w:rsidRDefault="00D54B6E" w:rsidP="00D54B6E">
      <w:pPr>
        <w:numPr>
          <w:ilvl w:val="0"/>
          <w:numId w:val="23"/>
        </w:num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/>
          <w:lang w:eastAsia="en-US"/>
        </w:rPr>
      </w:pPr>
      <w:r w:rsidRPr="00D54B6E">
        <w:rPr>
          <w:rFonts w:ascii="Calibri Light" w:eastAsia="Calibri" w:hAnsi="Calibri Light" w:cs="Calibri Light"/>
          <w:b/>
          <w:lang w:eastAsia="en-US"/>
        </w:rPr>
        <w:t>1 automat  vendingowy do sprzedaży przekąsek i napojów</w:t>
      </w:r>
    </w:p>
    <w:p w14:paraId="54B5F679" w14:textId="77777777" w:rsidR="00D54B6E" w:rsidRPr="00D54B6E" w:rsidRDefault="00D54B6E" w:rsidP="00D54B6E">
      <w:pPr>
        <w:tabs>
          <w:tab w:val="center" w:pos="4536"/>
          <w:tab w:val="right" w:pos="9072"/>
        </w:tabs>
        <w:suppressAutoHyphens w:val="0"/>
        <w:spacing w:after="0" w:line="240" w:lineRule="auto"/>
        <w:ind w:left="720"/>
        <w:jc w:val="both"/>
        <w:rPr>
          <w:rFonts w:ascii="Calibri Light" w:eastAsia="Calibri" w:hAnsi="Calibri Light" w:cs="Calibri Light"/>
          <w:bCs/>
          <w:lang w:eastAsia="en-US"/>
        </w:rPr>
      </w:pPr>
      <w:r w:rsidRPr="00D54B6E">
        <w:rPr>
          <w:rFonts w:ascii="Calibri Light" w:eastAsia="Calibri" w:hAnsi="Calibri Light" w:cs="Calibri Light"/>
          <w:bCs/>
          <w:lang w:eastAsia="en-US"/>
        </w:rPr>
        <w:t>Wynajmujący dopuszcza automaty o wymiarach:</w:t>
      </w:r>
    </w:p>
    <w:p w14:paraId="63BD5A2B" w14:textId="77777777" w:rsidR="00D54B6E" w:rsidRPr="00D54B6E" w:rsidRDefault="00D54B6E" w:rsidP="00D54B6E">
      <w:pPr>
        <w:tabs>
          <w:tab w:val="center" w:pos="4536"/>
          <w:tab w:val="right" w:pos="9072"/>
        </w:tabs>
        <w:suppressAutoHyphens w:val="0"/>
        <w:spacing w:after="0" w:line="240" w:lineRule="auto"/>
        <w:ind w:left="720"/>
        <w:jc w:val="both"/>
        <w:rPr>
          <w:rFonts w:ascii="Calibri Light" w:eastAsia="Calibri" w:hAnsi="Calibri Light" w:cs="Calibri Light"/>
          <w:bCs/>
          <w:lang w:eastAsia="en-US"/>
        </w:rPr>
      </w:pPr>
      <w:r w:rsidRPr="00D54B6E">
        <w:rPr>
          <w:rFonts w:ascii="Calibri Light" w:eastAsia="Calibri" w:hAnsi="Calibri Light" w:cs="Calibri Light"/>
          <w:bCs/>
          <w:lang w:eastAsia="en-US"/>
        </w:rPr>
        <w:t>wysokość: max. 1830 mm, szerokość: max. 890 mm, głębokość: max. 860 mm</w:t>
      </w:r>
    </w:p>
    <w:p w14:paraId="72391822" w14:textId="02DA9C86" w:rsidR="00D54B6E" w:rsidRPr="00D54B6E" w:rsidRDefault="00D54B6E" w:rsidP="00D54B6E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Cs/>
          <w:lang w:eastAsia="en-US"/>
        </w:rPr>
      </w:pPr>
      <w:r w:rsidRPr="00D54B6E">
        <w:rPr>
          <w:rFonts w:ascii="Calibri Light" w:eastAsia="Calibri" w:hAnsi="Calibri Light" w:cs="Calibri Light"/>
          <w:bCs/>
          <w:lang w:eastAsia="en-US"/>
        </w:rPr>
        <w:t xml:space="preserve">       </w:t>
      </w:r>
      <w:r w:rsidR="00D57E57">
        <w:rPr>
          <w:rFonts w:ascii="Calibri Light" w:eastAsia="Calibri" w:hAnsi="Calibri Light" w:cs="Calibri Light"/>
          <w:bCs/>
          <w:lang w:eastAsia="en-US"/>
        </w:rPr>
        <w:t xml:space="preserve">      </w:t>
      </w:r>
      <w:r w:rsidRPr="00D54B6E">
        <w:rPr>
          <w:rFonts w:ascii="Calibri Light" w:eastAsia="Calibri" w:hAnsi="Calibri Light" w:cs="Calibri Light"/>
          <w:bCs/>
          <w:lang w:eastAsia="en-US"/>
        </w:rPr>
        <w:t xml:space="preserve"> Powierz</w:t>
      </w:r>
      <w:r w:rsidR="00D57E57">
        <w:rPr>
          <w:rFonts w:ascii="Calibri Light" w:eastAsia="Calibri" w:hAnsi="Calibri Light" w:cs="Calibri Light"/>
          <w:bCs/>
          <w:lang w:eastAsia="en-US"/>
        </w:rPr>
        <w:t>ch</w:t>
      </w:r>
      <w:r w:rsidRPr="00D54B6E">
        <w:rPr>
          <w:rFonts w:ascii="Calibri Light" w:eastAsia="Calibri" w:hAnsi="Calibri Light" w:cs="Calibri Light"/>
          <w:bCs/>
          <w:lang w:eastAsia="en-US"/>
        </w:rPr>
        <w:t>nia przeznaczona pod najem:</w:t>
      </w:r>
    </w:p>
    <w:p w14:paraId="135FBB81" w14:textId="194ED6E9" w:rsidR="00D54B6E" w:rsidRPr="00D54B6E" w:rsidRDefault="00D54B6E" w:rsidP="00D54B6E">
      <w:pPr>
        <w:numPr>
          <w:ilvl w:val="0"/>
          <w:numId w:val="27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1134" w:hanging="425"/>
        <w:jc w:val="both"/>
        <w:rPr>
          <w:rFonts w:ascii="Calibri Light" w:eastAsia="Calibri" w:hAnsi="Calibri Light" w:cs="Calibri Light"/>
          <w:bCs/>
          <w:lang w:eastAsia="en-US"/>
        </w:rPr>
      </w:pPr>
      <w:r w:rsidRPr="00D54B6E">
        <w:rPr>
          <w:rFonts w:ascii="Calibri Light" w:eastAsia="Calibri" w:hAnsi="Calibri Light" w:cs="Calibri Light"/>
          <w:bCs/>
          <w:lang w:eastAsia="en-US"/>
        </w:rPr>
        <w:t>max. 0,8 m</w:t>
      </w:r>
      <w:r w:rsidRPr="00D54B6E">
        <w:rPr>
          <w:rFonts w:ascii="Calibri Light" w:eastAsia="Calibri" w:hAnsi="Calibri Light" w:cs="Calibri Light"/>
          <w:bCs/>
          <w:vertAlign w:val="superscript"/>
          <w:lang w:eastAsia="en-US"/>
        </w:rPr>
        <w:t>2</w:t>
      </w:r>
      <w:r w:rsidRPr="00D54B6E">
        <w:rPr>
          <w:rFonts w:ascii="Calibri Light" w:eastAsia="Calibri" w:hAnsi="Calibri Light" w:cs="Calibri Light"/>
          <w:bCs/>
          <w:lang w:eastAsia="en-US"/>
        </w:rPr>
        <w:t xml:space="preserve"> na korytarzu (</w:t>
      </w:r>
      <w:r>
        <w:rPr>
          <w:rFonts w:ascii="Calibri Light" w:eastAsia="Calibri" w:hAnsi="Calibri Light" w:cs="Calibri Light"/>
          <w:bCs/>
          <w:lang w:eastAsia="en-US"/>
        </w:rPr>
        <w:t xml:space="preserve">przy </w:t>
      </w:r>
      <w:r w:rsidRPr="00D54B6E">
        <w:rPr>
          <w:rFonts w:ascii="Calibri Light" w:eastAsia="Calibri" w:hAnsi="Calibri Light" w:cs="Calibri Light"/>
          <w:bCs/>
          <w:lang w:eastAsia="en-US"/>
        </w:rPr>
        <w:t>wejści</w:t>
      </w:r>
      <w:r w:rsidR="005B492D">
        <w:rPr>
          <w:rFonts w:ascii="Calibri Light" w:eastAsia="Calibri" w:hAnsi="Calibri Light" w:cs="Calibri Light"/>
          <w:bCs/>
          <w:lang w:eastAsia="en-US"/>
        </w:rPr>
        <w:t>u</w:t>
      </w:r>
      <w:r w:rsidRPr="00D54B6E">
        <w:rPr>
          <w:rFonts w:ascii="Calibri Light" w:eastAsia="Calibri" w:hAnsi="Calibri Light" w:cs="Calibri Light"/>
          <w:bCs/>
          <w:lang w:eastAsia="en-US"/>
        </w:rPr>
        <w:t xml:space="preserve"> do SOR).</w:t>
      </w:r>
    </w:p>
    <w:p w14:paraId="57FC5BBF" w14:textId="77777777" w:rsidR="00D54B6E" w:rsidRPr="003829F2" w:rsidRDefault="00D54B6E" w:rsidP="00D54B6E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Cs/>
          <w:lang w:eastAsia="en-US"/>
        </w:rPr>
      </w:pPr>
    </w:p>
    <w:p w14:paraId="59446FA5" w14:textId="77777777" w:rsidR="00BD2F66" w:rsidRDefault="00BD2F66" w:rsidP="00D57E57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3F54E8E4" w14:textId="77777777" w:rsidR="00D57E57" w:rsidRPr="00D57E57" w:rsidRDefault="00D57E57" w:rsidP="00D57E57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1B52A087" w14:textId="38F2E4E8" w:rsidR="003829F2" w:rsidRPr="00BD2F66" w:rsidRDefault="00BD2F66" w:rsidP="004274DD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b/>
        </w:rPr>
      </w:pPr>
      <w:r w:rsidRPr="00BD2F66">
        <w:rPr>
          <w:rFonts w:ascii="Calibri Light" w:hAnsi="Calibri Light" w:cs="Calibri Light"/>
          <w:b/>
        </w:rPr>
        <w:lastRenderedPageBreak/>
        <w:t>Zadanie nr 2</w:t>
      </w:r>
    </w:p>
    <w:p w14:paraId="6E2C694F" w14:textId="77777777" w:rsidR="003829F2" w:rsidRPr="0002435A" w:rsidRDefault="00C25987" w:rsidP="003829F2">
      <w:pPr>
        <w:spacing w:after="0" w:line="240" w:lineRule="auto"/>
        <w:ind w:firstLine="360"/>
        <w:jc w:val="both"/>
        <w:rPr>
          <w:rFonts w:ascii="Calibri Light" w:eastAsia="Calibri" w:hAnsi="Calibri Light" w:cs="Calibri Light"/>
          <w:bCs/>
          <w:lang w:eastAsia="en-US"/>
        </w:rPr>
      </w:pPr>
      <w:r w:rsidRPr="0002435A">
        <w:rPr>
          <w:rFonts w:ascii="Calibri Light" w:hAnsi="Calibri Light" w:cs="Calibri Light"/>
          <w:bCs/>
        </w:rPr>
        <w:t xml:space="preserve"> </w:t>
      </w:r>
      <w:bookmarkStart w:id="7" w:name="_Hlk193801616"/>
      <w:r w:rsidR="003829F2" w:rsidRPr="0002435A">
        <w:rPr>
          <w:rFonts w:ascii="Calibri Light" w:eastAsia="Calibri" w:hAnsi="Calibri Light" w:cs="Calibri Light"/>
          <w:bCs/>
          <w:lang w:eastAsia="en-US"/>
        </w:rPr>
        <w:t>Lokalizacja: ul. Marszałka Józefa Piłsudskiego 9, 41-200 Sosnowiec</w:t>
      </w:r>
      <w:bookmarkEnd w:id="7"/>
    </w:p>
    <w:p w14:paraId="38D0FF33" w14:textId="7D0F7B7A" w:rsidR="003829F2" w:rsidRPr="003829F2" w:rsidRDefault="003829F2" w:rsidP="003829F2">
      <w:pPr>
        <w:numPr>
          <w:ilvl w:val="0"/>
          <w:numId w:val="23"/>
        </w:num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Cs/>
          <w:lang w:eastAsia="en-US"/>
        </w:rPr>
      </w:pPr>
      <w:r w:rsidRPr="003829F2">
        <w:rPr>
          <w:rFonts w:ascii="Calibri Light" w:eastAsia="Calibri" w:hAnsi="Calibri Light" w:cs="Calibri Light"/>
          <w:bCs/>
          <w:lang w:eastAsia="en-US"/>
        </w:rPr>
        <w:t>1 automat  vendi</w:t>
      </w:r>
      <w:r w:rsidR="00907593">
        <w:rPr>
          <w:rFonts w:ascii="Calibri Light" w:eastAsia="Calibri" w:hAnsi="Calibri Light" w:cs="Calibri Light"/>
          <w:bCs/>
          <w:lang w:eastAsia="en-US"/>
        </w:rPr>
        <w:t>n</w:t>
      </w:r>
      <w:r w:rsidRPr="003829F2">
        <w:rPr>
          <w:rFonts w:ascii="Calibri Light" w:eastAsia="Calibri" w:hAnsi="Calibri Light" w:cs="Calibri Light"/>
          <w:bCs/>
          <w:lang w:eastAsia="en-US"/>
        </w:rPr>
        <w:t>gowy do sprzedaży przekąsek i napojów</w:t>
      </w:r>
    </w:p>
    <w:p w14:paraId="44DB18F9" w14:textId="5E20EF53" w:rsidR="003829F2" w:rsidRPr="003829F2" w:rsidRDefault="003829F2" w:rsidP="003829F2">
      <w:pPr>
        <w:tabs>
          <w:tab w:val="center" w:pos="4536"/>
          <w:tab w:val="right" w:pos="9072"/>
        </w:tabs>
        <w:suppressAutoHyphens w:val="0"/>
        <w:spacing w:after="0" w:line="240" w:lineRule="auto"/>
        <w:ind w:left="720"/>
        <w:jc w:val="both"/>
        <w:rPr>
          <w:rFonts w:ascii="Calibri Light" w:eastAsia="Calibri" w:hAnsi="Calibri Light" w:cs="Calibri Light"/>
          <w:bCs/>
          <w:lang w:eastAsia="en-US"/>
        </w:rPr>
      </w:pPr>
      <w:r w:rsidRPr="003829F2">
        <w:rPr>
          <w:rFonts w:ascii="Calibri Light" w:eastAsia="Calibri" w:hAnsi="Calibri Light" w:cs="Calibri Light"/>
          <w:bCs/>
          <w:lang w:eastAsia="en-US"/>
        </w:rPr>
        <w:t>Wynajmujący dopuszcza automaty o wymiarach:</w:t>
      </w:r>
    </w:p>
    <w:p w14:paraId="579D3BBA" w14:textId="3304134C" w:rsidR="003829F2" w:rsidRPr="003829F2" w:rsidRDefault="003829F2" w:rsidP="0002435A">
      <w:pPr>
        <w:tabs>
          <w:tab w:val="center" w:pos="4536"/>
          <w:tab w:val="right" w:pos="9072"/>
        </w:tabs>
        <w:suppressAutoHyphens w:val="0"/>
        <w:spacing w:after="0" w:line="240" w:lineRule="auto"/>
        <w:ind w:left="720"/>
        <w:jc w:val="both"/>
        <w:rPr>
          <w:rFonts w:ascii="Calibri Light" w:eastAsia="Calibri" w:hAnsi="Calibri Light" w:cs="Calibri Light"/>
          <w:bCs/>
          <w:lang w:eastAsia="en-US"/>
        </w:rPr>
      </w:pPr>
      <w:r w:rsidRPr="003829F2">
        <w:rPr>
          <w:rFonts w:ascii="Calibri Light" w:eastAsia="Calibri" w:hAnsi="Calibri Light" w:cs="Calibri Light"/>
          <w:bCs/>
          <w:lang w:eastAsia="en-US"/>
        </w:rPr>
        <w:t>wysokość: max. 1830 mm</w:t>
      </w:r>
      <w:r w:rsidR="0002435A">
        <w:rPr>
          <w:rFonts w:ascii="Calibri Light" w:eastAsia="Calibri" w:hAnsi="Calibri Light" w:cs="Calibri Light"/>
          <w:bCs/>
          <w:lang w:eastAsia="en-US"/>
        </w:rPr>
        <w:t xml:space="preserve">, </w:t>
      </w:r>
      <w:r w:rsidRPr="003829F2">
        <w:rPr>
          <w:rFonts w:ascii="Calibri Light" w:eastAsia="Calibri" w:hAnsi="Calibri Light" w:cs="Calibri Light"/>
          <w:bCs/>
          <w:lang w:eastAsia="en-US"/>
        </w:rPr>
        <w:t>szerokość: max. 890 mm</w:t>
      </w:r>
      <w:r w:rsidR="0002435A">
        <w:rPr>
          <w:rFonts w:ascii="Calibri Light" w:eastAsia="Calibri" w:hAnsi="Calibri Light" w:cs="Calibri Light"/>
          <w:bCs/>
          <w:lang w:eastAsia="en-US"/>
        </w:rPr>
        <w:t xml:space="preserve">, </w:t>
      </w:r>
      <w:r w:rsidRPr="003829F2">
        <w:rPr>
          <w:rFonts w:ascii="Calibri Light" w:eastAsia="Calibri" w:hAnsi="Calibri Light" w:cs="Calibri Light"/>
          <w:bCs/>
          <w:lang w:eastAsia="en-US"/>
        </w:rPr>
        <w:t>głębokość: max. 860 mm</w:t>
      </w:r>
    </w:p>
    <w:p w14:paraId="67E19B81" w14:textId="1239BADA" w:rsidR="003829F2" w:rsidRPr="003829F2" w:rsidRDefault="003829F2" w:rsidP="00E134A0">
      <w:pPr>
        <w:tabs>
          <w:tab w:val="left" w:pos="567"/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Cs/>
          <w:lang w:eastAsia="en-US"/>
        </w:rPr>
      </w:pPr>
      <w:r>
        <w:rPr>
          <w:rFonts w:ascii="Calibri Light" w:eastAsia="Calibri" w:hAnsi="Calibri Light" w:cs="Calibri Light"/>
          <w:bCs/>
          <w:lang w:eastAsia="en-US"/>
        </w:rPr>
        <w:tab/>
      </w:r>
      <w:r w:rsidR="00E134A0">
        <w:rPr>
          <w:rFonts w:ascii="Calibri Light" w:eastAsia="Calibri" w:hAnsi="Calibri Light" w:cs="Calibri Light"/>
          <w:bCs/>
          <w:lang w:eastAsia="en-US"/>
        </w:rPr>
        <w:t xml:space="preserve">   Powierzchnia najmowana:</w:t>
      </w:r>
      <w:r w:rsidRPr="003829F2">
        <w:rPr>
          <w:rFonts w:ascii="Calibri Light" w:eastAsia="Calibri" w:hAnsi="Calibri Light" w:cs="Calibri Light"/>
          <w:bCs/>
          <w:lang w:eastAsia="en-US"/>
        </w:rPr>
        <w:t xml:space="preserve"> </w:t>
      </w:r>
    </w:p>
    <w:p w14:paraId="55179920" w14:textId="77777777" w:rsidR="003829F2" w:rsidRPr="003829F2" w:rsidRDefault="003829F2" w:rsidP="003829F2">
      <w:pPr>
        <w:numPr>
          <w:ilvl w:val="0"/>
          <w:numId w:val="27"/>
        </w:numPr>
        <w:tabs>
          <w:tab w:val="center" w:pos="4536"/>
          <w:tab w:val="right" w:pos="9072"/>
        </w:tabs>
        <w:suppressAutoHyphens w:val="0"/>
        <w:spacing w:after="0" w:line="240" w:lineRule="auto"/>
        <w:ind w:left="1134" w:hanging="283"/>
        <w:jc w:val="both"/>
        <w:rPr>
          <w:rFonts w:ascii="Calibri Light" w:eastAsia="Calibri" w:hAnsi="Calibri Light" w:cs="Calibri Light"/>
          <w:bCs/>
          <w:lang w:eastAsia="en-US"/>
        </w:rPr>
      </w:pPr>
      <w:r w:rsidRPr="003829F2">
        <w:rPr>
          <w:rFonts w:ascii="Calibri Light" w:eastAsia="Calibri" w:hAnsi="Calibri Light" w:cs="Calibri Light"/>
          <w:bCs/>
          <w:lang w:eastAsia="en-US"/>
        </w:rPr>
        <w:t>max. 0,8 m</w:t>
      </w:r>
      <w:r w:rsidRPr="003829F2">
        <w:rPr>
          <w:rFonts w:ascii="Calibri Light" w:eastAsia="Calibri" w:hAnsi="Calibri Light" w:cs="Calibri Light"/>
          <w:bCs/>
          <w:vertAlign w:val="superscript"/>
          <w:lang w:eastAsia="en-US"/>
        </w:rPr>
        <w:t>2</w:t>
      </w:r>
      <w:r w:rsidRPr="003829F2">
        <w:rPr>
          <w:rFonts w:ascii="Calibri Light" w:eastAsia="Calibri" w:hAnsi="Calibri Light" w:cs="Calibri Light"/>
          <w:bCs/>
          <w:lang w:eastAsia="en-US"/>
        </w:rPr>
        <w:t xml:space="preserve"> na korytarzu (holu) przy wejściu głównym na parterze budynku.</w:t>
      </w:r>
    </w:p>
    <w:p w14:paraId="4DF50A11" w14:textId="055A44BC" w:rsidR="00C25987" w:rsidRPr="00C25987" w:rsidRDefault="00C25987" w:rsidP="004274DD">
      <w:pPr>
        <w:pStyle w:val="Akapitzlist"/>
        <w:spacing w:after="0" w:line="240" w:lineRule="auto"/>
        <w:ind w:left="426"/>
        <w:jc w:val="both"/>
        <w:rPr>
          <w:rFonts w:ascii="Calibri Light" w:eastAsia="Times New Roman" w:hAnsi="Calibri Light" w:cs="Calibri Light"/>
          <w:bCs/>
          <w:lang w:eastAsia="pl-PL"/>
        </w:rPr>
      </w:pPr>
    </w:p>
    <w:p w14:paraId="543B0B3F" w14:textId="4131148B" w:rsidR="002C4329" w:rsidRDefault="00C25987" w:rsidP="0069482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eastAsia="Times New Roman" w:hAnsi="Calibri Light" w:cs="Calibri Light"/>
          <w:bCs/>
          <w:lang w:eastAsia="pl-PL"/>
        </w:rPr>
      </w:pPr>
      <w:bookmarkStart w:id="8" w:name="_Hlk193797770"/>
      <w:r w:rsidRPr="001C2541">
        <w:rPr>
          <w:rFonts w:ascii="Calibri Light" w:eastAsia="Times New Roman" w:hAnsi="Calibri Light" w:cs="Calibri Light"/>
          <w:bCs/>
          <w:lang w:eastAsia="pl-PL"/>
        </w:rPr>
        <w:t xml:space="preserve">Najemca zobowiązuje się uruchomić automaty w terminie </w:t>
      </w:r>
      <w:r w:rsidR="00796173" w:rsidRPr="001C2541">
        <w:rPr>
          <w:rFonts w:ascii="Calibri Light" w:eastAsia="Times New Roman" w:hAnsi="Calibri Light" w:cs="Calibri Light"/>
          <w:bCs/>
          <w:lang w:eastAsia="pl-PL"/>
        </w:rPr>
        <w:t xml:space="preserve">nie dłuższym niż </w:t>
      </w:r>
      <w:r w:rsidR="00D54B6E">
        <w:rPr>
          <w:rFonts w:ascii="Calibri Light" w:eastAsia="Times New Roman" w:hAnsi="Calibri Light" w:cs="Calibri Light"/>
          <w:bCs/>
          <w:lang w:eastAsia="pl-PL"/>
        </w:rPr>
        <w:t>2</w:t>
      </w:r>
      <w:r w:rsidRPr="001C2541">
        <w:rPr>
          <w:rFonts w:ascii="Calibri Light" w:eastAsia="Times New Roman" w:hAnsi="Calibri Light" w:cs="Calibri Light"/>
          <w:bCs/>
          <w:lang w:eastAsia="pl-PL"/>
        </w:rPr>
        <w:t xml:space="preserve"> dni roboczych od daty podpisania umowy. </w:t>
      </w:r>
    </w:p>
    <w:bookmarkEnd w:id="8"/>
    <w:p w14:paraId="553CF4F1" w14:textId="304FDFC2" w:rsidR="003829F2" w:rsidRDefault="003829F2" w:rsidP="003829F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3829F2">
        <w:rPr>
          <w:rFonts w:ascii="Calibri Light" w:eastAsia="Times New Roman" w:hAnsi="Calibri Light" w:cs="Calibri Light"/>
          <w:bCs/>
          <w:lang w:eastAsia="pl-PL"/>
        </w:rPr>
        <w:t xml:space="preserve">Asortyment automatu wymaga wcześniejszej konsultacji w zakresie jego zawartości tj. Wyjmujący zastrzega sobie prawo do wcześniejszej akceptacji asortymentu przed jego umieszczenie </w:t>
      </w:r>
      <w:r w:rsidR="00D57E57">
        <w:rPr>
          <w:rFonts w:ascii="Calibri Light" w:eastAsia="Times New Roman" w:hAnsi="Calibri Light" w:cs="Calibri Light"/>
          <w:bCs/>
          <w:lang w:eastAsia="pl-PL"/>
        </w:rPr>
        <w:t xml:space="preserve">                            </w:t>
      </w:r>
      <w:r w:rsidRPr="003829F2">
        <w:rPr>
          <w:rFonts w:ascii="Calibri Light" w:eastAsia="Times New Roman" w:hAnsi="Calibri Light" w:cs="Calibri Light"/>
          <w:bCs/>
          <w:lang w:eastAsia="pl-PL"/>
        </w:rPr>
        <w:t xml:space="preserve">ze względu na  specyfikę placówki. </w:t>
      </w:r>
    </w:p>
    <w:p w14:paraId="51279568" w14:textId="550F34EA" w:rsidR="003829F2" w:rsidRDefault="003829F2" w:rsidP="003829F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3829F2">
        <w:rPr>
          <w:rFonts w:ascii="Calibri Light" w:eastAsia="Times New Roman" w:hAnsi="Calibri Light" w:cs="Calibri Light"/>
          <w:bCs/>
          <w:lang w:eastAsia="pl-PL"/>
        </w:rPr>
        <w:t xml:space="preserve">Najemca będzie miał dostęp do: instalacji energii elektrycznej oraz wody niezbędnej </w:t>
      </w:r>
      <w:r w:rsidR="00D57E57">
        <w:rPr>
          <w:rFonts w:ascii="Calibri Light" w:eastAsia="Times New Roman" w:hAnsi="Calibri Light" w:cs="Calibri Light"/>
          <w:bCs/>
          <w:lang w:eastAsia="pl-PL"/>
        </w:rPr>
        <w:t xml:space="preserve">                                     </w:t>
      </w:r>
      <w:r w:rsidRPr="003829F2">
        <w:rPr>
          <w:rFonts w:ascii="Calibri Light" w:eastAsia="Times New Roman" w:hAnsi="Calibri Light" w:cs="Calibri Light"/>
          <w:bCs/>
          <w:lang w:eastAsia="pl-PL"/>
        </w:rPr>
        <w:t>do przygotowania napoi (jeśli dotyczy).</w:t>
      </w:r>
    </w:p>
    <w:p w14:paraId="363114B0" w14:textId="77777777" w:rsidR="00F34E4A" w:rsidRDefault="00F34E4A" w:rsidP="00F34E4A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F34E4A">
        <w:rPr>
          <w:rFonts w:ascii="Calibri Light" w:eastAsia="Times New Roman" w:hAnsi="Calibri Light" w:cs="Calibri Light"/>
          <w:bCs/>
          <w:lang w:eastAsia="pl-PL"/>
        </w:rPr>
        <w:t>Wynajmujący zapewnia dostęp do automatów vendingowych dla lokalizacji:</w:t>
      </w:r>
    </w:p>
    <w:p w14:paraId="01E57F94" w14:textId="77777777" w:rsidR="00D54B6E" w:rsidRPr="00D54B6E" w:rsidRDefault="00D54B6E" w:rsidP="00D54B6E">
      <w:pPr>
        <w:tabs>
          <w:tab w:val="center" w:pos="4536"/>
          <w:tab w:val="right" w:pos="9072"/>
        </w:tabs>
        <w:suppressAutoHyphens w:val="0"/>
        <w:spacing w:after="0" w:line="240" w:lineRule="auto"/>
        <w:ind w:left="426"/>
        <w:jc w:val="both"/>
        <w:rPr>
          <w:rFonts w:ascii="Calibri Light" w:eastAsia="Calibri" w:hAnsi="Calibri Light" w:cs="Calibri Light"/>
          <w:b/>
          <w:lang w:eastAsia="en-US"/>
        </w:rPr>
      </w:pPr>
      <w:r w:rsidRPr="00D54B6E">
        <w:rPr>
          <w:rFonts w:ascii="Calibri Light" w:eastAsia="Calibri" w:hAnsi="Calibri Light" w:cs="Calibri Light"/>
          <w:b/>
          <w:lang w:eastAsia="en-US"/>
        </w:rPr>
        <w:t>Zadanie nr 1:</w:t>
      </w:r>
    </w:p>
    <w:p w14:paraId="5C5BF3FB" w14:textId="2B2F4D2F" w:rsidR="00D54B6E" w:rsidRPr="00D54B6E" w:rsidRDefault="00D54B6E" w:rsidP="00D54B6E">
      <w:pPr>
        <w:numPr>
          <w:ilvl w:val="0"/>
          <w:numId w:val="30"/>
        </w:num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Cs/>
          <w:lang w:eastAsia="en-US"/>
        </w:rPr>
      </w:pPr>
      <w:r w:rsidRPr="00D54B6E">
        <w:rPr>
          <w:rFonts w:ascii="Calibri Light" w:eastAsia="Calibri" w:hAnsi="Calibri Light" w:cs="Calibri Light"/>
          <w:bCs/>
          <w:lang w:eastAsia="en-US"/>
        </w:rPr>
        <w:t>przy ul. G. Zapolskiej 3</w:t>
      </w:r>
      <w:r w:rsidR="00D57E57">
        <w:rPr>
          <w:rFonts w:ascii="Calibri Light" w:eastAsia="Calibri" w:hAnsi="Calibri Light" w:cs="Calibri Light"/>
          <w:bCs/>
          <w:lang w:eastAsia="en-US"/>
        </w:rPr>
        <w:t>, 41-218 Sosnowiec</w:t>
      </w:r>
      <w:r w:rsidRPr="00D54B6E">
        <w:rPr>
          <w:rFonts w:ascii="Calibri Light" w:eastAsia="Calibri" w:hAnsi="Calibri Light" w:cs="Calibri Light"/>
          <w:bCs/>
          <w:lang w:eastAsia="en-US"/>
        </w:rPr>
        <w:t xml:space="preserve"> </w:t>
      </w:r>
      <w:r w:rsidR="00D57E57">
        <w:rPr>
          <w:rFonts w:ascii="Calibri Light" w:eastAsia="Calibri" w:hAnsi="Calibri Light" w:cs="Calibri Light"/>
          <w:bCs/>
          <w:lang w:eastAsia="en-US"/>
        </w:rPr>
        <w:t xml:space="preserve">- </w:t>
      </w:r>
      <w:r w:rsidRPr="00D54B6E">
        <w:rPr>
          <w:rFonts w:ascii="Calibri Light" w:eastAsia="Calibri" w:hAnsi="Calibri Light" w:cs="Calibri Light"/>
          <w:bCs/>
          <w:lang w:eastAsia="en-US"/>
        </w:rPr>
        <w:t>całodobowo z zastrzeżeniem wystąpienia utrudnień w dostępności do wynajmowanej powierzchni w przypadku trwających prac remontowych i innych sytuacji uniemożliwiających korzystanie z automatów;</w:t>
      </w:r>
    </w:p>
    <w:p w14:paraId="4EABCC43" w14:textId="77777777" w:rsidR="00D54B6E" w:rsidRPr="00D54B6E" w:rsidRDefault="00D54B6E" w:rsidP="00D54B6E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/>
          <w:lang w:eastAsia="en-US"/>
        </w:rPr>
      </w:pPr>
      <w:r w:rsidRPr="00D54B6E">
        <w:rPr>
          <w:rFonts w:ascii="Calibri Light" w:eastAsia="Calibri" w:hAnsi="Calibri Light" w:cs="Calibri Light"/>
          <w:b/>
          <w:lang w:eastAsia="en-US"/>
        </w:rPr>
        <w:t xml:space="preserve">         </w:t>
      </w:r>
    </w:p>
    <w:p w14:paraId="26263D1C" w14:textId="659247A0" w:rsidR="00D54B6E" w:rsidRPr="00D54B6E" w:rsidRDefault="00D54B6E" w:rsidP="00D54B6E">
      <w:pPr>
        <w:tabs>
          <w:tab w:val="left" w:pos="780"/>
          <w:tab w:val="left" w:pos="1440"/>
        </w:tabs>
        <w:suppressAutoHyphens w:val="0"/>
        <w:spacing w:after="0" w:line="240" w:lineRule="auto"/>
        <w:jc w:val="both"/>
        <w:rPr>
          <w:rFonts w:ascii="Calibri Light" w:eastAsia="Calibri" w:hAnsi="Calibri Light" w:cs="Calibri Light"/>
          <w:b/>
          <w:lang w:eastAsia="en-US"/>
        </w:rPr>
      </w:pPr>
      <w:r>
        <w:rPr>
          <w:rFonts w:ascii="Calibri Light" w:eastAsia="Calibri" w:hAnsi="Calibri Light" w:cs="Calibri Light"/>
          <w:b/>
          <w:lang w:eastAsia="en-US"/>
        </w:rPr>
        <w:t xml:space="preserve">          </w:t>
      </w:r>
      <w:r w:rsidRPr="00D54B6E">
        <w:rPr>
          <w:rFonts w:ascii="Calibri Light" w:eastAsia="Calibri" w:hAnsi="Calibri Light" w:cs="Calibri Light"/>
          <w:b/>
          <w:lang w:eastAsia="en-US"/>
        </w:rPr>
        <w:t>Zadanie nr 2:</w:t>
      </w:r>
    </w:p>
    <w:p w14:paraId="240324AE" w14:textId="6DCE17ED" w:rsidR="00D54B6E" w:rsidRPr="00D54B6E" w:rsidRDefault="00D54B6E" w:rsidP="00D54B6E">
      <w:pPr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D54B6E">
        <w:rPr>
          <w:rFonts w:ascii="Calibri Light" w:eastAsia="Times New Roman" w:hAnsi="Calibri Light" w:cs="Calibri Light"/>
          <w:bCs/>
          <w:lang w:eastAsia="pl-PL"/>
        </w:rPr>
        <w:t>przy ul. Marszałka Józefa Piłsudskiego 9</w:t>
      </w:r>
      <w:r w:rsidR="00D57E57">
        <w:rPr>
          <w:rFonts w:ascii="Calibri Light" w:eastAsia="Times New Roman" w:hAnsi="Calibri Light" w:cs="Calibri Light"/>
          <w:bCs/>
          <w:lang w:eastAsia="pl-PL"/>
        </w:rPr>
        <w:t>, 41-200 Sosnowiec -</w:t>
      </w:r>
      <w:r w:rsidRPr="00D54B6E">
        <w:rPr>
          <w:rFonts w:ascii="Calibri Light" w:eastAsia="Times New Roman" w:hAnsi="Calibri Light" w:cs="Calibri Light"/>
          <w:bCs/>
          <w:lang w:eastAsia="pl-PL"/>
        </w:rPr>
        <w:t xml:space="preserve"> od poniedziałku do piątku za wyjątkiem świąt i dni ustawowo wolnych od pracy w godzinach od 7:30 do 18:00 </w:t>
      </w:r>
      <w:r w:rsidR="00D57E57">
        <w:rPr>
          <w:rFonts w:ascii="Calibri Light" w:eastAsia="Times New Roman" w:hAnsi="Calibri Light" w:cs="Calibri Light"/>
          <w:bCs/>
          <w:lang w:eastAsia="pl-PL"/>
        </w:rPr>
        <w:t xml:space="preserve">                                  </w:t>
      </w:r>
      <w:r w:rsidRPr="00D54B6E">
        <w:rPr>
          <w:rFonts w:ascii="Calibri Light" w:eastAsia="Times New Roman" w:hAnsi="Calibri Light" w:cs="Calibri Light"/>
          <w:bCs/>
          <w:lang w:eastAsia="pl-PL"/>
        </w:rPr>
        <w:t xml:space="preserve">z zastrzeżeniem wystąpienia utrudnień w dostępności do wynajmowanej powierzchni </w:t>
      </w:r>
      <w:r w:rsidR="00D57E57">
        <w:rPr>
          <w:rFonts w:ascii="Calibri Light" w:eastAsia="Times New Roman" w:hAnsi="Calibri Light" w:cs="Calibri Light"/>
          <w:bCs/>
          <w:lang w:eastAsia="pl-PL"/>
        </w:rPr>
        <w:t xml:space="preserve">                      </w:t>
      </w:r>
      <w:r w:rsidRPr="00D54B6E">
        <w:rPr>
          <w:rFonts w:ascii="Calibri Light" w:eastAsia="Times New Roman" w:hAnsi="Calibri Light" w:cs="Calibri Light"/>
          <w:bCs/>
          <w:lang w:eastAsia="pl-PL"/>
        </w:rPr>
        <w:t>w przypadku trwających prac remontowych i innych sytuacji uniemożliwiających korzystanie z automatu.</w:t>
      </w:r>
    </w:p>
    <w:p w14:paraId="23F2400D" w14:textId="77777777" w:rsidR="0053353A" w:rsidRPr="002540B2" w:rsidRDefault="0053353A" w:rsidP="003A171D">
      <w:pPr>
        <w:suppressAutoHyphens w:val="0"/>
        <w:spacing w:after="0"/>
        <w:rPr>
          <w:rFonts w:ascii="Calibri Light" w:eastAsia="Times New Roman" w:hAnsi="Calibri Light" w:cs="Calibri Light"/>
          <w:b/>
          <w:lang w:eastAsia="pl-PL"/>
        </w:rPr>
      </w:pPr>
    </w:p>
    <w:p w14:paraId="127C26B8" w14:textId="0B64571C" w:rsidR="00D53E52" w:rsidRPr="002540B2" w:rsidRDefault="003A207E" w:rsidP="00261D3E">
      <w:pPr>
        <w:suppressAutoHyphens w:val="0"/>
        <w:spacing w:after="0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2540B2">
        <w:rPr>
          <w:rFonts w:ascii="Calibri Light" w:eastAsia="Times New Roman" w:hAnsi="Calibri Light" w:cs="Calibri Light"/>
          <w:b/>
          <w:lang w:eastAsia="pl-PL"/>
        </w:rPr>
        <w:t xml:space="preserve">§ </w:t>
      </w:r>
      <w:r w:rsidR="00AD206C" w:rsidRPr="002540B2">
        <w:rPr>
          <w:rFonts w:ascii="Calibri Light" w:eastAsia="Times New Roman" w:hAnsi="Calibri Light" w:cs="Calibri Light"/>
          <w:b/>
          <w:lang w:eastAsia="pl-PL"/>
        </w:rPr>
        <w:t>2</w:t>
      </w:r>
    </w:p>
    <w:p w14:paraId="7ED4BBFD" w14:textId="0CA38B61" w:rsidR="00C25987" w:rsidRPr="002540B2" w:rsidRDefault="002C4329" w:rsidP="00C25987">
      <w:pPr>
        <w:suppressAutoHyphens w:val="0"/>
        <w:spacing w:after="0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2540B2">
        <w:rPr>
          <w:rFonts w:ascii="Calibri Light" w:eastAsia="Times New Roman" w:hAnsi="Calibri Light" w:cs="Calibri Light"/>
          <w:b/>
          <w:lang w:eastAsia="pl-PL"/>
        </w:rPr>
        <w:t>Warunki realizacji umowy</w:t>
      </w:r>
    </w:p>
    <w:p w14:paraId="112AB601" w14:textId="77777777" w:rsidR="00E134A0" w:rsidRDefault="00E134A0" w:rsidP="00E134A0">
      <w:pPr>
        <w:pStyle w:val="Nagwek"/>
        <w:numPr>
          <w:ilvl w:val="0"/>
          <w:numId w:val="12"/>
        </w:numPr>
        <w:tabs>
          <w:tab w:val="center" w:pos="426"/>
        </w:tabs>
        <w:suppressAutoHyphens w:val="0"/>
        <w:spacing w:line="240" w:lineRule="auto"/>
        <w:ind w:left="426" w:hanging="426"/>
        <w:jc w:val="both"/>
        <w:rPr>
          <w:rFonts w:ascii="Calibri Light" w:hAnsi="Calibri Light" w:cs="Calibri Light"/>
          <w:bCs/>
        </w:rPr>
      </w:pPr>
      <w:bookmarkStart w:id="9" w:name="_Hlk58405999"/>
      <w:r w:rsidRPr="00E134A0">
        <w:rPr>
          <w:rFonts w:ascii="Calibri Light" w:hAnsi="Calibri Light" w:cs="Calibri Light"/>
          <w:bCs/>
        </w:rPr>
        <w:t>Najemca zobowiązuje się nie zmieniać sposobu korzystania z przedmiotu wynajmu bez uprzedniej pisemnej zgody Wynajmującego. W przypadku rozwiązania umowy Najemca zobowiązuje się doprowadzić miejsce do stanu początkowego w terminie3 (trzech) dni od daty rozwiązania umowy.</w:t>
      </w:r>
    </w:p>
    <w:p w14:paraId="02609394" w14:textId="6232811C" w:rsidR="00E134A0" w:rsidRPr="00E134A0" w:rsidRDefault="00E134A0" w:rsidP="00E134A0">
      <w:pPr>
        <w:pStyle w:val="Nagwek"/>
        <w:numPr>
          <w:ilvl w:val="0"/>
          <w:numId w:val="12"/>
        </w:numPr>
        <w:tabs>
          <w:tab w:val="center" w:pos="426"/>
        </w:tabs>
        <w:suppressAutoHyphens w:val="0"/>
        <w:spacing w:line="240" w:lineRule="auto"/>
        <w:ind w:left="426" w:hanging="426"/>
        <w:jc w:val="both"/>
        <w:rPr>
          <w:rFonts w:ascii="Calibri Light" w:hAnsi="Calibri Light" w:cs="Calibri Light"/>
          <w:bCs/>
        </w:rPr>
      </w:pPr>
      <w:r w:rsidRPr="00E134A0">
        <w:rPr>
          <w:rFonts w:ascii="Calibri Light" w:hAnsi="Calibri Light" w:cs="Calibri Light"/>
          <w:bCs/>
        </w:rPr>
        <w:t>Najemca nie może dokonywać jakichkolwiek nakładów na przedmiot najmu bez zgody Wynajmującego. W razie uzyskania takiej zgody Strony uzgadniają warunki rozliczenia nakładów.</w:t>
      </w:r>
    </w:p>
    <w:p w14:paraId="61158975" w14:textId="273048AB" w:rsidR="00C25987" w:rsidRDefault="00C25987" w:rsidP="00A33F6F">
      <w:pPr>
        <w:pStyle w:val="Nagwek"/>
        <w:numPr>
          <w:ilvl w:val="0"/>
          <w:numId w:val="12"/>
        </w:numPr>
        <w:suppressLineNumbers w:val="0"/>
        <w:tabs>
          <w:tab w:val="clear" w:pos="4536"/>
          <w:tab w:val="center" w:pos="426"/>
        </w:tabs>
        <w:suppressAutoHyphens w:val="0"/>
        <w:spacing w:line="240" w:lineRule="auto"/>
        <w:ind w:left="426" w:hanging="426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Wynajmujący nie ponosi odpowiedzialności za szkody w wyniku awarii instalacji elektrycznej, spowodowanej działaniem Najemcy, osoby trzeciej lub siły wyższej, albo wynikających z przyczyn dotyczących nieruchomości wspólnej, na której usytuowana jest powierzchnia będąca przedmiotem najmu.</w:t>
      </w:r>
    </w:p>
    <w:p w14:paraId="6E14B7A6" w14:textId="14FD9A11" w:rsidR="00C25987" w:rsidRDefault="00C25987" w:rsidP="00A33F6F">
      <w:pPr>
        <w:pStyle w:val="Nagwek"/>
        <w:numPr>
          <w:ilvl w:val="0"/>
          <w:numId w:val="12"/>
        </w:numPr>
        <w:suppressLineNumbers w:val="0"/>
        <w:tabs>
          <w:tab w:val="clear" w:pos="4536"/>
          <w:tab w:val="center" w:pos="426"/>
        </w:tabs>
        <w:suppressAutoHyphens w:val="0"/>
        <w:spacing w:line="240" w:lineRule="auto"/>
        <w:ind w:left="426" w:hanging="426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Wynajmujący nie ponosi żadnej odpowiedzialności wobec Najemcy za majątek Najemcy. Zabezpieczenie majątku przed kradzieżą i włamaniem, ubezpieczenie majątku od wszelkich ewentualnych szkód spoczywa wyłącznie na Najemcy i jego też obciążają wszelkie koszty z tym związane.</w:t>
      </w:r>
    </w:p>
    <w:p w14:paraId="600C42E2" w14:textId="35F6F6FD" w:rsidR="00BF2C94" w:rsidRDefault="00BF2C94" w:rsidP="00A33F6F">
      <w:pPr>
        <w:pStyle w:val="Nagwek"/>
        <w:numPr>
          <w:ilvl w:val="0"/>
          <w:numId w:val="12"/>
        </w:numPr>
        <w:suppressLineNumbers w:val="0"/>
        <w:tabs>
          <w:tab w:val="clear" w:pos="4536"/>
          <w:tab w:val="center" w:pos="426"/>
        </w:tabs>
        <w:suppressAutoHyphens w:val="0"/>
        <w:spacing w:line="240" w:lineRule="auto"/>
        <w:ind w:left="426" w:hanging="426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Najemca ponosi pełną odpowiedzialność zarówno wobec Wynajmującego, jaki i w stosunku do osób trzecich z tytułu wyrządzenia szkody związanej z zainstalowaniem automatu, jego eksploatacją, a także </w:t>
      </w:r>
      <w:r w:rsidR="00665DA9">
        <w:rPr>
          <w:rFonts w:ascii="Calibri Light" w:hAnsi="Calibri Light" w:cs="Calibri Light"/>
          <w:bCs/>
        </w:rPr>
        <w:t xml:space="preserve">z tytułu </w:t>
      </w:r>
      <w:r>
        <w:rPr>
          <w:rFonts w:ascii="Calibri Light" w:hAnsi="Calibri Light" w:cs="Calibri Light"/>
          <w:bCs/>
        </w:rPr>
        <w:t>sprzedaży towarów czy napojów nieodpowiedniej jakości, co dotyczy między innymi sprzedaży produktów niezgodnych z obowiązującymi nor</w:t>
      </w:r>
      <w:r w:rsidR="00665DA9">
        <w:rPr>
          <w:rFonts w:ascii="Calibri Light" w:hAnsi="Calibri Light" w:cs="Calibri Light"/>
          <w:bCs/>
        </w:rPr>
        <w:t>m</w:t>
      </w:r>
      <w:r>
        <w:rPr>
          <w:rFonts w:ascii="Calibri Light" w:hAnsi="Calibri Light" w:cs="Calibri Light"/>
          <w:bCs/>
        </w:rPr>
        <w:t>ami.</w:t>
      </w:r>
    </w:p>
    <w:p w14:paraId="7ACECE37" w14:textId="52D144AE" w:rsidR="00F771F5" w:rsidRDefault="00F771F5" w:rsidP="00A33F6F">
      <w:pPr>
        <w:pStyle w:val="Nagwek"/>
        <w:numPr>
          <w:ilvl w:val="0"/>
          <w:numId w:val="12"/>
        </w:numPr>
        <w:suppressLineNumbers w:val="0"/>
        <w:tabs>
          <w:tab w:val="clear" w:pos="4536"/>
          <w:tab w:val="center" w:pos="426"/>
        </w:tabs>
        <w:suppressAutoHyphens w:val="0"/>
        <w:spacing w:line="240" w:lineRule="auto"/>
        <w:ind w:left="426" w:hanging="426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W przypadku uszkodzenia automatu z powodu takich zdarzeń jak działanie osób trzecich, pożar lub kradzież, Wynajmujący powiadomi o tym Najemcę i, o ile to możliwe zabezpieczy do tego czasu automat przed dostępem innych osób do czasu przybycia osoby upoważnionej.</w:t>
      </w:r>
    </w:p>
    <w:p w14:paraId="7FF01DDA" w14:textId="2AB02957" w:rsidR="0043230F" w:rsidRPr="0043230F" w:rsidRDefault="00D57E57" w:rsidP="0043230F">
      <w:pPr>
        <w:pStyle w:val="Nagwek"/>
        <w:numPr>
          <w:ilvl w:val="0"/>
          <w:numId w:val="12"/>
        </w:numPr>
        <w:suppressLineNumbers w:val="0"/>
        <w:tabs>
          <w:tab w:val="clear" w:pos="4536"/>
          <w:tab w:val="center" w:pos="426"/>
        </w:tabs>
        <w:suppressAutoHyphens w:val="0"/>
        <w:spacing w:line="240" w:lineRule="auto"/>
        <w:ind w:left="426" w:hanging="426"/>
        <w:jc w:val="both"/>
        <w:rPr>
          <w:rFonts w:ascii="Calibri Light" w:hAnsi="Calibri Light" w:cs="Calibri Light"/>
          <w:bCs/>
        </w:rPr>
      </w:pPr>
      <w:bookmarkStart w:id="10" w:name="_Hlk59191627"/>
      <w:r>
        <w:rPr>
          <w:rFonts w:ascii="Calibri Light" w:hAnsi="Calibri Light" w:cs="Calibri Light"/>
          <w:bCs/>
        </w:rPr>
        <w:t>Najemna zobowiązany będzie do okazania dokumentu potwierdzającego posiadanie ważnej polisy na każde pisemne wezwanie w terminie do 3 dni od otrzymania pisma.</w:t>
      </w:r>
    </w:p>
    <w:bookmarkEnd w:id="10"/>
    <w:p w14:paraId="03535B88" w14:textId="63E6FD0F" w:rsidR="0059255B" w:rsidRPr="0002435A" w:rsidRDefault="0059255B" w:rsidP="00A33F6F">
      <w:pPr>
        <w:pStyle w:val="Nagwek"/>
        <w:numPr>
          <w:ilvl w:val="0"/>
          <w:numId w:val="12"/>
        </w:numPr>
        <w:suppressLineNumbers w:val="0"/>
        <w:tabs>
          <w:tab w:val="clear" w:pos="4536"/>
          <w:tab w:val="center" w:pos="426"/>
        </w:tabs>
        <w:suppressAutoHyphens w:val="0"/>
        <w:spacing w:line="240" w:lineRule="auto"/>
        <w:ind w:left="426" w:hanging="426"/>
        <w:jc w:val="both"/>
        <w:rPr>
          <w:rFonts w:ascii="Calibri Light" w:hAnsi="Calibri Light" w:cs="Calibri Light"/>
          <w:bCs/>
        </w:rPr>
      </w:pPr>
      <w:r w:rsidRPr="0002435A">
        <w:rPr>
          <w:rFonts w:ascii="Calibri Light" w:hAnsi="Calibri Light" w:cs="Calibri Light"/>
          <w:bCs/>
        </w:rPr>
        <w:lastRenderedPageBreak/>
        <w:t>Najemca zobowiązany jest do:</w:t>
      </w:r>
    </w:p>
    <w:p w14:paraId="6D9AA303" w14:textId="08C3E476" w:rsidR="0059255B" w:rsidRPr="0002435A" w:rsidRDefault="0059255B" w:rsidP="0059255B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Calibri Light" w:hAnsi="Calibri Light" w:cs="Calibri Light"/>
          <w:bCs/>
        </w:rPr>
      </w:pPr>
      <w:r w:rsidRPr="0002435A">
        <w:rPr>
          <w:rFonts w:ascii="Calibri Light" w:hAnsi="Calibri Light" w:cs="Calibri Light"/>
          <w:bCs/>
        </w:rPr>
        <w:t>przeprowadzeni</w:t>
      </w:r>
      <w:r w:rsidR="00C4634F" w:rsidRPr="0002435A">
        <w:rPr>
          <w:rFonts w:ascii="Calibri Light" w:hAnsi="Calibri Light" w:cs="Calibri Light"/>
          <w:bCs/>
        </w:rPr>
        <w:t>a</w:t>
      </w:r>
      <w:r w:rsidRPr="0002435A">
        <w:rPr>
          <w:rFonts w:ascii="Calibri Light" w:hAnsi="Calibri Light" w:cs="Calibri Light"/>
          <w:bCs/>
        </w:rPr>
        <w:t xml:space="preserve"> prac polegających na podłączeniu urządzeń do instalacji elektrycznej oraz wody </w:t>
      </w:r>
      <w:r w:rsidR="003829F2" w:rsidRPr="0002435A">
        <w:rPr>
          <w:rFonts w:ascii="Calibri Light" w:hAnsi="Calibri Light" w:cs="Calibri Light"/>
          <w:bCs/>
        </w:rPr>
        <w:t xml:space="preserve">(jeśli dotycz) </w:t>
      </w:r>
      <w:r w:rsidRPr="0002435A">
        <w:rPr>
          <w:rFonts w:ascii="Calibri Light" w:hAnsi="Calibri Light" w:cs="Calibri Light"/>
          <w:bCs/>
        </w:rPr>
        <w:t>po uzyskaniu zgody Wynajmującego;</w:t>
      </w:r>
    </w:p>
    <w:p w14:paraId="3594568F" w14:textId="453F0799" w:rsidR="0059255B" w:rsidRPr="0002435A" w:rsidRDefault="0059255B" w:rsidP="0059255B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Calibri Light" w:hAnsi="Calibri Light" w:cs="Calibri Light"/>
          <w:bCs/>
        </w:rPr>
      </w:pPr>
      <w:r w:rsidRPr="0002435A">
        <w:rPr>
          <w:rFonts w:ascii="Calibri Light" w:hAnsi="Calibri Light" w:cs="Calibri Light"/>
          <w:bCs/>
        </w:rPr>
        <w:t>używania wynajętej powierzchni zgodnie z przeznaczeniem;</w:t>
      </w:r>
    </w:p>
    <w:p w14:paraId="1E135E7D" w14:textId="05DD39EC" w:rsidR="0059255B" w:rsidRPr="0002435A" w:rsidRDefault="0059255B" w:rsidP="0059255B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Calibri Light" w:hAnsi="Calibri Light" w:cs="Calibri Light"/>
          <w:bCs/>
        </w:rPr>
      </w:pPr>
      <w:bookmarkStart w:id="11" w:name="_Hlk59189731"/>
      <w:r w:rsidRPr="0002435A">
        <w:rPr>
          <w:rFonts w:ascii="Calibri Light" w:hAnsi="Calibri Light" w:cs="Calibri Light"/>
          <w:bCs/>
        </w:rPr>
        <w:t>dbałoś</w:t>
      </w:r>
      <w:r w:rsidR="00C4634F" w:rsidRPr="0002435A">
        <w:rPr>
          <w:rFonts w:ascii="Calibri Light" w:hAnsi="Calibri Light" w:cs="Calibri Light"/>
          <w:bCs/>
        </w:rPr>
        <w:t>ci</w:t>
      </w:r>
      <w:r w:rsidRPr="0002435A">
        <w:rPr>
          <w:rFonts w:ascii="Calibri Light" w:hAnsi="Calibri Light" w:cs="Calibri Light"/>
          <w:bCs/>
        </w:rPr>
        <w:t xml:space="preserve"> o estetykę;</w:t>
      </w:r>
    </w:p>
    <w:bookmarkEnd w:id="11"/>
    <w:p w14:paraId="0A950FBF" w14:textId="1B0CE56F" w:rsidR="0059255B" w:rsidRPr="0002435A" w:rsidRDefault="0059255B" w:rsidP="0059255B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Calibri Light" w:hAnsi="Calibri Light" w:cs="Calibri Light"/>
          <w:bCs/>
        </w:rPr>
      </w:pPr>
      <w:r w:rsidRPr="0002435A">
        <w:rPr>
          <w:rFonts w:ascii="Calibri Light" w:hAnsi="Calibri Light" w:cs="Calibri Light"/>
          <w:bCs/>
        </w:rPr>
        <w:t>nieoddawania wynajętej powierzchni w podnajem lub do bezpłatnego używania w całości lub części bez pisemnej zgody Wynajmującego;</w:t>
      </w:r>
    </w:p>
    <w:p w14:paraId="1AB3D725" w14:textId="3D2C916D" w:rsidR="0059255B" w:rsidRPr="0002435A" w:rsidRDefault="0059255B" w:rsidP="0059255B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Calibri Light" w:hAnsi="Calibri Light" w:cs="Calibri Light"/>
          <w:bCs/>
        </w:rPr>
      </w:pPr>
      <w:r w:rsidRPr="0002435A">
        <w:rPr>
          <w:rFonts w:ascii="Calibri Light" w:hAnsi="Calibri Light" w:cs="Calibri Light"/>
          <w:bCs/>
        </w:rPr>
        <w:t>zapewnie</w:t>
      </w:r>
      <w:r w:rsidR="00C4634F" w:rsidRPr="0002435A">
        <w:rPr>
          <w:rFonts w:ascii="Calibri Light" w:hAnsi="Calibri Light" w:cs="Calibri Light"/>
          <w:bCs/>
        </w:rPr>
        <w:t>nia</w:t>
      </w:r>
      <w:r w:rsidRPr="0002435A">
        <w:rPr>
          <w:rFonts w:ascii="Calibri Light" w:hAnsi="Calibri Light" w:cs="Calibri Light"/>
          <w:bCs/>
        </w:rPr>
        <w:t xml:space="preserve"> prawidłowej pracy automatów z zachowaniem przepisów ppoż., bhp i sanitarno-epidemiologicznych;</w:t>
      </w:r>
    </w:p>
    <w:p w14:paraId="0051567A" w14:textId="17006B5C" w:rsidR="0059255B" w:rsidRPr="0002435A" w:rsidRDefault="0059255B" w:rsidP="0059255B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Calibri Light" w:hAnsi="Calibri Light" w:cs="Calibri Light"/>
          <w:bCs/>
        </w:rPr>
      </w:pPr>
      <w:bookmarkStart w:id="12" w:name="_Hlk59189698"/>
      <w:r w:rsidRPr="0002435A">
        <w:rPr>
          <w:rFonts w:ascii="Calibri Light" w:hAnsi="Calibri Light" w:cs="Calibri Light"/>
          <w:bCs/>
        </w:rPr>
        <w:t>pełnej obsługi serwisowej, w tym wszelkich napraw oraz przeglądów oraz</w:t>
      </w:r>
      <w:r w:rsidR="00BF2C94" w:rsidRPr="0002435A">
        <w:rPr>
          <w:rFonts w:ascii="Calibri Light" w:hAnsi="Calibri Light" w:cs="Calibri Light"/>
          <w:bCs/>
        </w:rPr>
        <w:t xml:space="preserve"> zapewnienie ich </w:t>
      </w:r>
      <w:r w:rsidR="00670EA3" w:rsidRPr="0002435A">
        <w:rPr>
          <w:rFonts w:ascii="Calibri Light" w:hAnsi="Calibri Light" w:cs="Calibri Light"/>
          <w:bCs/>
        </w:rPr>
        <w:t xml:space="preserve">                  </w:t>
      </w:r>
      <w:r w:rsidR="00BF2C94" w:rsidRPr="0002435A">
        <w:rPr>
          <w:rFonts w:ascii="Calibri Light" w:hAnsi="Calibri Light" w:cs="Calibri Light"/>
          <w:bCs/>
        </w:rPr>
        <w:t>w eksploatacji przez 24 godziny na dobę</w:t>
      </w:r>
      <w:r w:rsidRPr="0002435A">
        <w:rPr>
          <w:rFonts w:ascii="Calibri Light" w:hAnsi="Calibri Light" w:cs="Calibri Light"/>
          <w:bCs/>
        </w:rPr>
        <w:t>;</w:t>
      </w:r>
    </w:p>
    <w:bookmarkEnd w:id="12"/>
    <w:p w14:paraId="4B6F23FE" w14:textId="30E93B12" w:rsidR="0059255B" w:rsidRPr="0002435A" w:rsidRDefault="0059255B" w:rsidP="0059255B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Calibri Light" w:hAnsi="Calibri Light" w:cs="Calibri Light"/>
          <w:bCs/>
        </w:rPr>
      </w:pPr>
      <w:r w:rsidRPr="0002435A">
        <w:rPr>
          <w:rFonts w:ascii="Calibri Light" w:hAnsi="Calibri Light" w:cs="Calibri Light"/>
          <w:bCs/>
        </w:rPr>
        <w:t>ciągłych dostaw koniecznych produktów</w:t>
      </w:r>
      <w:r w:rsidR="00F771F5" w:rsidRPr="0002435A">
        <w:rPr>
          <w:rFonts w:ascii="Calibri Light" w:hAnsi="Calibri Light" w:cs="Calibri Light"/>
          <w:bCs/>
        </w:rPr>
        <w:t>;</w:t>
      </w:r>
    </w:p>
    <w:p w14:paraId="5DAA16B1" w14:textId="28A5D676" w:rsidR="00F771F5" w:rsidRDefault="00F771F5" w:rsidP="00FD5FE6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Calibri Light" w:hAnsi="Calibri Light" w:cs="Calibri Light"/>
          <w:bCs/>
        </w:rPr>
      </w:pPr>
      <w:r w:rsidRPr="0002435A">
        <w:rPr>
          <w:rFonts w:ascii="Calibri Light" w:hAnsi="Calibri Light" w:cs="Calibri Light"/>
          <w:bCs/>
        </w:rPr>
        <w:t>przestrzegania wymagań higieniczno - sanitarnych, w tym:</w:t>
      </w:r>
      <w:r w:rsidR="00FD5FE6" w:rsidRPr="0002435A">
        <w:rPr>
          <w:rFonts w:ascii="Calibri Light" w:hAnsi="Calibri Light" w:cs="Calibri Light"/>
          <w:bCs/>
        </w:rPr>
        <w:t xml:space="preserve"> </w:t>
      </w:r>
      <w:r w:rsidRPr="0002435A">
        <w:rPr>
          <w:rFonts w:ascii="Calibri Light" w:hAnsi="Calibri Light" w:cs="Calibri Light"/>
          <w:bCs/>
        </w:rPr>
        <w:t>przestrzegania zasad higieny osobistej;</w:t>
      </w:r>
      <w:r w:rsidR="00FD5FE6" w:rsidRPr="0002435A">
        <w:rPr>
          <w:rFonts w:ascii="Calibri Light" w:hAnsi="Calibri Light" w:cs="Calibri Light"/>
          <w:bCs/>
        </w:rPr>
        <w:t xml:space="preserve"> </w:t>
      </w:r>
      <w:r w:rsidRPr="0002435A">
        <w:rPr>
          <w:rFonts w:ascii="Calibri Light" w:hAnsi="Calibri Light" w:cs="Calibri Light"/>
          <w:bCs/>
        </w:rPr>
        <w:t>zapewnienia odpowiednich warunków przechowywania żywności oraz kontroli zabezpieczenia przed szkodnikami</w:t>
      </w:r>
      <w:r w:rsidR="00FD5FE6" w:rsidRPr="0002435A">
        <w:rPr>
          <w:rFonts w:ascii="Calibri Light" w:hAnsi="Calibri Light" w:cs="Calibri Light"/>
          <w:bCs/>
        </w:rPr>
        <w:t xml:space="preserve">. </w:t>
      </w:r>
      <w:r w:rsidRPr="0002435A">
        <w:rPr>
          <w:rFonts w:ascii="Calibri Light" w:hAnsi="Calibri Light" w:cs="Calibri Light"/>
          <w:bCs/>
        </w:rPr>
        <w:t>Najemca odpowiada za jakość i stan dostarczonych przez siebie produktów oraz przestrzeganie terminów ważności (wg wymagań higieniczno-sanitarnych)</w:t>
      </w:r>
      <w:r w:rsidR="00602309">
        <w:rPr>
          <w:rFonts w:ascii="Calibri Light" w:hAnsi="Calibri Light" w:cs="Calibri Light"/>
          <w:bCs/>
        </w:rPr>
        <w:t>;</w:t>
      </w:r>
    </w:p>
    <w:p w14:paraId="7DBBDE37" w14:textId="23854959" w:rsidR="00602309" w:rsidRPr="00D57E57" w:rsidRDefault="00602309" w:rsidP="00602309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Calibri Light" w:hAnsi="Calibri Light" w:cs="Calibri Light"/>
          <w:bCs/>
        </w:rPr>
      </w:pPr>
      <w:r w:rsidRPr="00D57E57">
        <w:rPr>
          <w:rFonts w:ascii="Calibri Light" w:hAnsi="Calibri Light" w:cs="Calibri Light"/>
          <w:bCs/>
        </w:rPr>
        <w:t>posiadania pełnego ubezpieczenia prowadzonej przez siebie działalności gospodarczej                         w zakresie odpowiedzialności cywilnej, a także w zakresie następstw nieszczęśliwych wypadków;</w:t>
      </w:r>
    </w:p>
    <w:p w14:paraId="7E5AD9AD" w14:textId="79B9C227" w:rsidR="00602309" w:rsidRPr="00D57E57" w:rsidRDefault="00602309" w:rsidP="00602309">
      <w:pPr>
        <w:pStyle w:val="Akapitzlist"/>
        <w:numPr>
          <w:ilvl w:val="0"/>
          <w:numId w:val="19"/>
        </w:numPr>
        <w:spacing w:after="0" w:line="240" w:lineRule="auto"/>
        <w:ind w:left="851" w:hanging="425"/>
        <w:contextualSpacing/>
        <w:jc w:val="both"/>
        <w:rPr>
          <w:rFonts w:ascii="Calibri Light" w:hAnsi="Calibri Light" w:cs="Calibri Light"/>
          <w:bCs/>
        </w:rPr>
      </w:pPr>
      <w:r w:rsidRPr="00D57E57">
        <w:rPr>
          <w:rFonts w:ascii="Calibri Light" w:hAnsi="Calibri Light" w:cs="Calibri Light"/>
          <w:bCs/>
        </w:rPr>
        <w:t>uzyskania we własnym zakresie, na własny koszt i własne ryzyko wszelkich koniecznych, przewidzianych przepisami prawa zezwoleń, uzgodnień i opinii związanych z dostosowaniem Przedmiotu umowy do wymogów działalności, jaka będzie w nim prowadzona. Koszty uzyskania takich zezwoleń obciążają Najemcę.</w:t>
      </w:r>
    </w:p>
    <w:p w14:paraId="74F9E1FF" w14:textId="546C830B" w:rsidR="00B34509" w:rsidRPr="0002435A" w:rsidRDefault="00B34509" w:rsidP="00B34509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 Light" w:hAnsi="Calibri Light" w:cs="Calibri Light"/>
          <w:bCs/>
        </w:rPr>
      </w:pPr>
      <w:bookmarkStart w:id="13" w:name="_Hlk71798873"/>
      <w:r w:rsidRPr="00D57E57">
        <w:rPr>
          <w:rFonts w:ascii="Calibri Light" w:hAnsi="Calibri Light" w:cs="Calibri Light"/>
          <w:bCs/>
        </w:rPr>
        <w:t>Wynajmujący zastrzega możliwość zmiany lokalizacji</w:t>
      </w:r>
      <w:r w:rsidRPr="0002435A">
        <w:rPr>
          <w:rFonts w:ascii="Calibri Light" w:hAnsi="Calibri Light" w:cs="Calibri Light"/>
          <w:bCs/>
        </w:rPr>
        <w:t xml:space="preserve"> w przypadku prowadzonych prac remontowych/modernizacyjnych w obrębie wynajmowanej powierzchni. W takim przypadku Najemca zostanie poinformowany o tym fakcie z odpowiednim wyprzedzeniem czasowym  </w:t>
      </w:r>
      <w:r w:rsidRPr="0002435A">
        <w:rPr>
          <w:rFonts w:ascii="Calibri Light" w:hAnsi="Calibri Light" w:cs="Calibri Light"/>
          <w:bCs/>
        </w:rPr>
        <w:br/>
        <w:t xml:space="preserve">z jednoczesnym wskazaniem propozycji nowej lokalizacji lub proporcjonalnego pomniejszenia kwoty miesięcznego czynszu. </w:t>
      </w:r>
    </w:p>
    <w:p w14:paraId="107A2362" w14:textId="02D6B254" w:rsidR="00F771F5" w:rsidRPr="0002435A" w:rsidRDefault="00284923" w:rsidP="00B34509">
      <w:pPr>
        <w:pStyle w:val="Akapitzlist"/>
        <w:numPr>
          <w:ilvl w:val="0"/>
          <w:numId w:val="12"/>
        </w:numPr>
        <w:spacing w:after="0"/>
        <w:ind w:left="425" w:hanging="567"/>
        <w:jc w:val="both"/>
        <w:rPr>
          <w:rFonts w:ascii="Calibri Light" w:hAnsi="Calibri Light" w:cs="Calibri Light"/>
          <w:bCs/>
        </w:rPr>
      </w:pPr>
      <w:r w:rsidRPr="0002435A">
        <w:rPr>
          <w:rFonts w:ascii="Calibri Light" w:hAnsi="Calibri Light" w:cs="Calibri Light"/>
          <w:bCs/>
        </w:rPr>
        <w:t>Po ustaniu stosunku najmu Najemca zobowiązany jest niezwłocznie zwrócić Wynajmującemu przedmiot umowy w stanie niepogorszonym, usunąć na własny koszt oznakowania (jeśli dotyczy), przywrócić do stanu pierwotnego</w:t>
      </w:r>
      <w:r w:rsidR="00B3272B" w:rsidRPr="0002435A">
        <w:rPr>
          <w:rFonts w:ascii="Calibri Light" w:hAnsi="Calibri Light" w:cs="Calibri Light"/>
          <w:bCs/>
        </w:rPr>
        <w:t xml:space="preserve"> </w:t>
      </w:r>
      <w:r w:rsidRPr="0002435A">
        <w:rPr>
          <w:rFonts w:ascii="Calibri Light" w:hAnsi="Calibri Light" w:cs="Calibri Light"/>
          <w:bCs/>
        </w:rPr>
        <w:t xml:space="preserve">(tj. sprzed umowy najmu). </w:t>
      </w:r>
    </w:p>
    <w:bookmarkEnd w:id="13"/>
    <w:p w14:paraId="7B6262FA" w14:textId="77777777" w:rsidR="0059255B" w:rsidRDefault="0059255B" w:rsidP="00564D39">
      <w:pPr>
        <w:widowControl w:val="0"/>
        <w:suppressAutoHyphens w:val="0"/>
        <w:adjustRightInd w:val="0"/>
        <w:spacing w:after="0"/>
        <w:jc w:val="center"/>
        <w:textAlignment w:val="baseline"/>
        <w:outlineLvl w:val="0"/>
        <w:rPr>
          <w:rFonts w:ascii="Calibri Light" w:eastAsia="Times New Roman" w:hAnsi="Calibri Light" w:cs="Calibri Light"/>
          <w:b/>
          <w:lang w:eastAsia="pl-PL"/>
        </w:rPr>
      </w:pPr>
    </w:p>
    <w:p w14:paraId="13F74CB5" w14:textId="7761BB7B" w:rsidR="00D53E52" w:rsidRDefault="00D53E52" w:rsidP="00564D39">
      <w:pPr>
        <w:widowControl w:val="0"/>
        <w:suppressAutoHyphens w:val="0"/>
        <w:adjustRightInd w:val="0"/>
        <w:spacing w:after="0"/>
        <w:jc w:val="center"/>
        <w:textAlignment w:val="baseline"/>
        <w:outlineLvl w:val="0"/>
        <w:rPr>
          <w:rFonts w:ascii="Calibri Light" w:eastAsia="Times New Roman" w:hAnsi="Calibri Light" w:cs="Calibri Light"/>
          <w:b/>
          <w:lang w:eastAsia="pl-PL"/>
        </w:rPr>
      </w:pPr>
      <w:r w:rsidRPr="002540B2">
        <w:rPr>
          <w:rFonts w:ascii="Calibri Light" w:eastAsia="Times New Roman" w:hAnsi="Calibri Light" w:cs="Calibri Light"/>
          <w:b/>
          <w:lang w:eastAsia="pl-PL"/>
        </w:rPr>
        <w:t xml:space="preserve">§ </w:t>
      </w:r>
      <w:r w:rsidR="00AD206C" w:rsidRPr="002540B2">
        <w:rPr>
          <w:rFonts w:ascii="Calibri Light" w:eastAsia="Times New Roman" w:hAnsi="Calibri Light" w:cs="Calibri Light"/>
          <w:b/>
          <w:lang w:eastAsia="pl-PL"/>
        </w:rPr>
        <w:t>3</w:t>
      </w:r>
    </w:p>
    <w:p w14:paraId="4AF087C9" w14:textId="1EEE3386" w:rsidR="00A36596" w:rsidRPr="002540B2" w:rsidRDefault="00A36596" w:rsidP="00564D39">
      <w:pPr>
        <w:widowControl w:val="0"/>
        <w:suppressAutoHyphens w:val="0"/>
        <w:adjustRightInd w:val="0"/>
        <w:spacing w:after="0"/>
        <w:jc w:val="center"/>
        <w:textAlignment w:val="baseline"/>
        <w:outlineLvl w:val="0"/>
        <w:rPr>
          <w:rFonts w:ascii="Calibri Light" w:eastAsia="Times New Roman" w:hAnsi="Calibri Light" w:cs="Calibri Light"/>
          <w:b/>
          <w:lang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>Czynsz i inne opłaty</w:t>
      </w:r>
    </w:p>
    <w:bookmarkEnd w:id="9"/>
    <w:p w14:paraId="0307B589" w14:textId="19164758" w:rsidR="00987F5C" w:rsidRDefault="00987F5C" w:rsidP="00D62DBF">
      <w:pPr>
        <w:pStyle w:val="Akapitzlist"/>
        <w:numPr>
          <w:ilvl w:val="0"/>
          <w:numId w:val="7"/>
        </w:numPr>
        <w:tabs>
          <w:tab w:val="clear" w:pos="567"/>
          <w:tab w:val="num" w:pos="426"/>
        </w:tabs>
        <w:spacing w:after="0" w:line="240" w:lineRule="auto"/>
        <w:ind w:left="426" w:hanging="426"/>
        <w:jc w:val="both"/>
        <w:rPr>
          <w:rFonts w:ascii="Calibri Light" w:eastAsia="Times New Roman" w:hAnsi="Calibri Light" w:cs="Calibri Light"/>
          <w:lang w:eastAsia="pl-PL"/>
        </w:rPr>
      </w:pPr>
      <w:r w:rsidRPr="00AC6690">
        <w:rPr>
          <w:rFonts w:ascii="Calibri Light" w:eastAsia="Times New Roman" w:hAnsi="Calibri Light" w:cs="Calibri Light"/>
          <w:lang w:eastAsia="pl-PL"/>
        </w:rPr>
        <w:t xml:space="preserve">Całkowita wartość czynszu najmu należnego z tytułu realizacji przedmiotu zamówienia przez </w:t>
      </w:r>
      <w:r>
        <w:rPr>
          <w:rFonts w:ascii="Calibri Light" w:eastAsia="Times New Roman" w:hAnsi="Calibri Light" w:cs="Calibri Light"/>
          <w:lang w:eastAsia="pl-PL"/>
        </w:rPr>
        <w:t>cały okres jej trwania wynosi: ………netto  plus należy podatek VAT …%. Razem: …………………brutto (słownie: ….)</w:t>
      </w:r>
      <w:r w:rsidR="00BD2F66">
        <w:rPr>
          <w:rFonts w:ascii="Calibri Light" w:eastAsia="Times New Roman" w:hAnsi="Calibri Light" w:cs="Calibri Light"/>
          <w:lang w:eastAsia="pl-PL"/>
        </w:rPr>
        <w:t xml:space="preserve">. </w:t>
      </w:r>
    </w:p>
    <w:p w14:paraId="4A365ADA" w14:textId="66AE0E63" w:rsidR="00BD2F66" w:rsidRPr="00BD2F66" w:rsidRDefault="00BD2F66" w:rsidP="00D62DBF">
      <w:pPr>
        <w:pStyle w:val="Akapitzlist"/>
        <w:numPr>
          <w:ilvl w:val="0"/>
          <w:numId w:val="7"/>
        </w:numPr>
        <w:tabs>
          <w:tab w:val="clear" w:pos="567"/>
          <w:tab w:val="num" w:pos="426"/>
        </w:tabs>
        <w:spacing w:after="0" w:line="240" w:lineRule="auto"/>
        <w:ind w:left="426" w:hanging="426"/>
        <w:rPr>
          <w:rFonts w:ascii="Calibri Light" w:eastAsia="Times New Roman" w:hAnsi="Calibri Light" w:cs="Calibri Light"/>
          <w:lang w:eastAsia="pl-PL"/>
        </w:rPr>
      </w:pPr>
      <w:r w:rsidRPr="00BD2F66">
        <w:rPr>
          <w:rFonts w:ascii="Calibri Light" w:eastAsia="Times New Roman" w:hAnsi="Calibri Light" w:cs="Calibri Light"/>
          <w:lang w:eastAsia="pl-PL"/>
        </w:rPr>
        <w:t xml:space="preserve">Za wykonanie przedmiotu umowy Wykonawca otrzyma wynagrodzenie, według przyjętych cen </w:t>
      </w:r>
      <w:r>
        <w:rPr>
          <w:rFonts w:ascii="Calibri Light" w:eastAsia="Times New Roman" w:hAnsi="Calibri Light" w:cs="Calibri Light"/>
          <w:lang w:eastAsia="pl-PL"/>
        </w:rPr>
        <w:br/>
      </w:r>
      <w:r w:rsidRPr="00BD2F66">
        <w:rPr>
          <w:rFonts w:ascii="Calibri Light" w:eastAsia="Times New Roman" w:hAnsi="Calibri Light" w:cs="Calibri Light"/>
          <w:lang w:eastAsia="pl-PL"/>
        </w:rPr>
        <w:t xml:space="preserve">w ofercie Wykonawcy - Formularz ofertowy. </w:t>
      </w:r>
    </w:p>
    <w:p w14:paraId="34EA8A72" w14:textId="50F3292C" w:rsidR="00AC6690" w:rsidRPr="003E453E" w:rsidRDefault="00AC6690" w:rsidP="00D62DBF">
      <w:pPr>
        <w:pStyle w:val="Akapitzlist"/>
        <w:numPr>
          <w:ilvl w:val="0"/>
          <w:numId w:val="7"/>
        </w:numPr>
        <w:tabs>
          <w:tab w:val="clear" w:pos="567"/>
          <w:tab w:val="num" w:pos="426"/>
        </w:tabs>
        <w:spacing w:after="0" w:line="240" w:lineRule="auto"/>
        <w:ind w:left="426" w:hanging="426"/>
        <w:jc w:val="both"/>
        <w:rPr>
          <w:rFonts w:ascii="Calibri Light" w:eastAsia="Times New Roman" w:hAnsi="Calibri Light" w:cs="Calibri Light"/>
          <w:lang w:eastAsia="pl-PL"/>
        </w:rPr>
      </w:pPr>
      <w:r w:rsidRPr="003E453E">
        <w:rPr>
          <w:rFonts w:ascii="Calibri Light" w:eastAsia="Times New Roman" w:hAnsi="Calibri Light" w:cs="Calibri Light"/>
          <w:lang w:eastAsia="pl-PL"/>
        </w:rPr>
        <w:t>Czynsz obejmuje m. in.: opłatę za powierzchnie użytkową, ryczałt za c.o. zużycie wody, energię elektryczną, podatek od nieruchomości</w:t>
      </w:r>
      <w:r w:rsidR="00BF2C94" w:rsidRPr="003E453E">
        <w:rPr>
          <w:rFonts w:ascii="Calibri Light" w:eastAsia="Times New Roman" w:hAnsi="Calibri Light" w:cs="Calibri Light"/>
          <w:lang w:eastAsia="pl-PL"/>
        </w:rPr>
        <w:t>, utrzymanie czystości wokół automatów</w:t>
      </w:r>
      <w:r w:rsidR="00B42A40" w:rsidRPr="003E453E">
        <w:rPr>
          <w:rFonts w:ascii="Calibri Light" w:eastAsia="Times New Roman" w:hAnsi="Calibri Light" w:cs="Calibri Light"/>
          <w:lang w:eastAsia="pl-PL"/>
        </w:rPr>
        <w:t>.</w:t>
      </w:r>
    </w:p>
    <w:p w14:paraId="7032E0FC" w14:textId="0E20D4D4" w:rsidR="00987F5C" w:rsidRDefault="00B34509" w:rsidP="00D62DBF">
      <w:pPr>
        <w:pStyle w:val="Akapitzlist"/>
        <w:numPr>
          <w:ilvl w:val="0"/>
          <w:numId w:val="7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B34509">
        <w:rPr>
          <w:rFonts w:ascii="Calibri Light" w:eastAsia="Times New Roman" w:hAnsi="Calibri Light" w:cs="Calibri Light"/>
          <w:lang w:eastAsia="pl-PL"/>
        </w:rPr>
        <w:t xml:space="preserve">Czynsz najmu waloryzowany będzie o średnioroczny wskaźnik cen towarów i usług publikowany przez Prezesa GUS. W takim przypadku zmiana wysokości czynszu nie wymaga sporządzenia aneksu do umowy i będzie następować </w:t>
      </w:r>
      <w:r w:rsidR="00D54B6E">
        <w:rPr>
          <w:rFonts w:ascii="Calibri Light" w:eastAsia="Times New Roman" w:hAnsi="Calibri Light" w:cs="Calibri Light"/>
          <w:lang w:eastAsia="pl-PL"/>
        </w:rPr>
        <w:t>p</w:t>
      </w:r>
      <w:r w:rsidRPr="00B34509">
        <w:rPr>
          <w:rFonts w:ascii="Calibri Light" w:eastAsia="Times New Roman" w:hAnsi="Calibri Light" w:cs="Calibri Light"/>
          <w:lang w:eastAsia="pl-PL"/>
        </w:rPr>
        <w:t>oprzez pisemne powiadomienie o niej Najemcy. Pierwsza zmiana waloryzacyjna może nastąpić po zakończeniu 1 pełnego roku umowy na podstawie w/w wskaźnika.</w:t>
      </w:r>
    </w:p>
    <w:p w14:paraId="19B15D2C" w14:textId="545B3D1E" w:rsidR="00BD2F66" w:rsidRPr="00BD2F66" w:rsidRDefault="00BD2F66" w:rsidP="00D62DBF">
      <w:pPr>
        <w:pStyle w:val="Akapitzlist"/>
        <w:numPr>
          <w:ilvl w:val="0"/>
          <w:numId w:val="7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BD2F66">
        <w:rPr>
          <w:rFonts w:ascii="Calibri Light" w:eastAsia="Times New Roman" w:hAnsi="Calibri Light" w:cs="Calibri Light"/>
          <w:lang w:eastAsia="pl-PL"/>
        </w:rPr>
        <w:t xml:space="preserve">Podane ceny zawierają wszystkie koszty związane z wykonaniem przedmiotu umowy. Wyklucza się możliwość uwzględnienia roszczeń Wykonawcy z tytułu błędnego skalkulowania ceny lub pominięcia elementów niezbędnych do wykonania umowy. Wynagrodzenie zaspokaja wszelkie </w:t>
      </w:r>
      <w:r w:rsidRPr="00BD2F66">
        <w:rPr>
          <w:rFonts w:ascii="Calibri Light" w:eastAsia="Times New Roman" w:hAnsi="Calibri Light" w:cs="Calibri Light"/>
          <w:lang w:eastAsia="pl-PL"/>
        </w:rPr>
        <w:lastRenderedPageBreak/>
        <w:t>roszczenia Wykonawcy z tytułu wykonania przedmiotu umowy. Zamawiający nie ponosi żadnych dodatkowych kosztów związanych z realizacją niniejszej</w:t>
      </w:r>
    </w:p>
    <w:p w14:paraId="0455F344" w14:textId="1F79AB67" w:rsidR="00AC6690" w:rsidRDefault="00987F5C" w:rsidP="00D62DBF">
      <w:pPr>
        <w:pStyle w:val="Akapitzlist"/>
        <w:numPr>
          <w:ilvl w:val="0"/>
          <w:numId w:val="7"/>
        </w:numPr>
        <w:tabs>
          <w:tab w:val="clear" w:pos="567"/>
        </w:tabs>
        <w:spacing w:after="0" w:line="240" w:lineRule="auto"/>
        <w:ind w:left="425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0773D9">
        <w:rPr>
          <w:rFonts w:ascii="Calibri Light" w:eastAsia="Times New Roman" w:hAnsi="Calibri Light" w:cs="Calibri Light"/>
          <w:lang w:eastAsia="pl-PL"/>
        </w:rPr>
        <w:t>Strony dopuszczają możliwość czasowej zmiany wysokości czynszu najmu w razie ograniczenia działalności Wynajmującego</w:t>
      </w:r>
      <w:r w:rsidR="005820D8">
        <w:rPr>
          <w:rFonts w:ascii="Calibri Light" w:eastAsia="Times New Roman" w:hAnsi="Calibri Light" w:cs="Calibri Light"/>
          <w:lang w:eastAsia="pl-PL"/>
        </w:rPr>
        <w:t xml:space="preserve"> w uzasadnionych przypadkach</w:t>
      </w:r>
      <w:r w:rsidR="0002435A">
        <w:rPr>
          <w:rFonts w:ascii="Calibri Light" w:eastAsia="Times New Roman" w:hAnsi="Calibri Light" w:cs="Calibri Light"/>
          <w:lang w:eastAsia="pl-PL"/>
        </w:rPr>
        <w:t>.</w:t>
      </w:r>
    </w:p>
    <w:p w14:paraId="61538C96" w14:textId="77777777" w:rsidR="0002435A" w:rsidRPr="00987F5C" w:rsidRDefault="0002435A" w:rsidP="0002435A">
      <w:pPr>
        <w:pStyle w:val="Akapitzlist"/>
        <w:spacing w:after="0" w:line="240" w:lineRule="auto"/>
        <w:ind w:left="425"/>
        <w:jc w:val="both"/>
        <w:rPr>
          <w:rFonts w:ascii="Calibri Light" w:eastAsia="Times New Roman" w:hAnsi="Calibri Light" w:cs="Calibri Light"/>
          <w:lang w:eastAsia="pl-PL"/>
        </w:rPr>
      </w:pPr>
    </w:p>
    <w:p w14:paraId="4A98F5FB" w14:textId="010B48E0" w:rsidR="00D53E52" w:rsidRDefault="00D53E52" w:rsidP="00564D39">
      <w:pPr>
        <w:keepNext/>
        <w:suppressAutoHyphens w:val="0"/>
        <w:spacing w:after="0"/>
        <w:jc w:val="center"/>
        <w:outlineLvl w:val="0"/>
        <w:rPr>
          <w:rFonts w:ascii="Calibri Light" w:eastAsia="Times New Roman" w:hAnsi="Calibri Light" w:cs="Calibri Light"/>
          <w:b/>
          <w:bCs/>
          <w:color w:val="000000"/>
          <w:vertAlign w:val="superscript"/>
          <w:lang w:eastAsia="pl-PL"/>
        </w:rPr>
      </w:pPr>
      <w:r w:rsidRPr="002540B2">
        <w:rPr>
          <w:rFonts w:ascii="Calibri Light" w:eastAsia="Times New Roman" w:hAnsi="Calibri Light" w:cs="Calibri Light"/>
          <w:b/>
          <w:bCs/>
          <w:lang w:eastAsia="pl-PL"/>
        </w:rPr>
        <w:t xml:space="preserve">§ </w:t>
      </w:r>
      <w:r w:rsidR="00AD206C" w:rsidRPr="002540B2">
        <w:rPr>
          <w:rFonts w:ascii="Calibri Light" w:eastAsia="Times New Roman" w:hAnsi="Calibri Light" w:cs="Calibri Light"/>
          <w:b/>
          <w:bCs/>
          <w:lang w:eastAsia="pl-PL"/>
        </w:rPr>
        <w:t>4</w:t>
      </w:r>
    </w:p>
    <w:p w14:paraId="62F3600A" w14:textId="475583D6" w:rsidR="00135CCD" w:rsidRPr="00135CCD" w:rsidRDefault="00135CCD" w:rsidP="00564D39">
      <w:pPr>
        <w:keepNext/>
        <w:suppressAutoHyphens w:val="0"/>
        <w:spacing w:after="0"/>
        <w:jc w:val="center"/>
        <w:outlineLvl w:val="0"/>
        <w:rPr>
          <w:rFonts w:ascii="Calibri Light" w:eastAsia="Times New Roman" w:hAnsi="Calibri Light" w:cs="Calibri Light"/>
          <w:b/>
          <w:bCs/>
          <w:lang w:eastAsia="pl-PL"/>
        </w:rPr>
      </w:pPr>
      <w:r w:rsidRPr="00135CCD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Zasady </w:t>
      </w:r>
      <w:r w:rsidRPr="00135CCD">
        <w:rPr>
          <w:rFonts w:ascii="Calibri Light" w:eastAsia="Times New Roman" w:hAnsi="Calibri Light" w:cs="Calibri Light"/>
          <w:b/>
          <w:bCs/>
          <w:lang w:eastAsia="pl-PL"/>
        </w:rPr>
        <w:t>rozliczeń</w:t>
      </w:r>
    </w:p>
    <w:p w14:paraId="0DD258B3" w14:textId="40DD3ABC" w:rsidR="00D609CA" w:rsidRDefault="00135CCD" w:rsidP="008A4EFB">
      <w:pPr>
        <w:pStyle w:val="Akapitzlist"/>
        <w:numPr>
          <w:ilvl w:val="0"/>
          <w:numId w:val="4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 czynsz najmu Wynajmujący będzie wystawiał najpóźniej do 7-go dnia następnego miesiąca </w:t>
      </w:r>
      <w:r w:rsidR="008A4EFB">
        <w:rPr>
          <w:rFonts w:ascii="Calibri Light" w:hAnsi="Calibri Light" w:cs="Calibri Light"/>
        </w:rPr>
        <w:t>f</w:t>
      </w:r>
      <w:r>
        <w:rPr>
          <w:rFonts w:ascii="Calibri Light" w:hAnsi="Calibri Light" w:cs="Calibri Light"/>
        </w:rPr>
        <w:t>akturę VAT, płatna przelewem w terminie do 14 dni od daty wystawienia.</w:t>
      </w:r>
    </w:p>
    <w:p w14:paraId="023F8A68" w14:textId="628A43B8" w:rsidR="000A556A" w:rsidRPr="008A4EFB" w:rsidRDefault="000A556A" w:rsidP="008A4EFB">
      <w:pPr>
        <w:pStyle w:val="Akapitzlist"/>
        <w:numPr>
          <w:ilvl w:val="0"/>
          <w:numId w:val="4"/>
        </w:numPr>
        <w:tabs>
          <w:tab w:val="clear" w:pos="567"/>
          <w:tab w:val="num" w:pos="426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Wynajmujący </w:t>
      </w:r>
      <w:r w:rsidRPr="000A556A">
        <w:rPr>
          <w:rFonts w:ascii="Calibri Light" w:hAnsi="Calibri Light" w:cs="Calibri Light"/>
        </w:rPr>
        <w:t xml:space="preserve"> zobowiązuje się do wystawiania faktur VAT zgodnie z obowiązującymi przepisami.</w:t>
      </w:r>
    </w:p>
    <w:p w14:paraId="70F46C20" w14:textId="76C20411" w:rsidR="00C4634F" w:rsidRPr="00C4634F" w:rsidRDefault="00C4634F" w:rsidP="008A4EFB">
      <w:pPr>
        <w:pStyle w:val="Akapitzlist"/>
        <w:numPr>
          <w:ilvl w:val="0"/>
          <w:numId w:val="4"/>
        </w:numPr>
        <w:tabs>
          <w:tab w:val="clear" w:pos="567"/>
        </w:tabs>
        <w:spacing w:after="0" w:line="240" w:lineRule="auto"/>
        <w:ind w:left="425" w:hanging="425"/>
        <w:jc w:val="both"/>
        <w:rPr>
          <w:rFonts w:ascii="Calibri Light" w:hAnsi="Calibri Light" w:cs="Calibri Light"/>
        </w:rPr>
      </w:pPr>
      <w:r w:rsidRPr="00C4634F">
        <w:rPr>
          <w:rFonts w:ascii="Calibri Light" w:hAnsi="Calibri Light" w:cs="Calibri Light"/>
        </w:rPr>
        <w:t>Czynsz będzie obliczany, fakturowany i płatny w złotych polskich.</w:t>
      </w:r>
    </w:p>
    <w:p w14:paraId="0B6CC855" w14:textId="6B5D590F" w:rsidR="00C4634F" w:rsidRPr="00C4634F" w:rsidRDefault="00C4634F" w:rsidP="008A4EFB">
      <w:pPr>
        <w:pStyle w:val="Akapitzlist"/>
        <w:numPr>
          <w:ilvl w:val="0"/>
          <w:numId w:val="4"/>
        </w:numPr>
        <w:tabs>
          <w:tab w:val="clear" w:pos="567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C4634F">
        <w:rPr>
          <w:rFonts w:ascii="Calibri Light" w:hAnsi="Calibri Light" w:cs="Calibri Light"/>
        </w:rPr>
        <w:t>Faktura VAT zostanie wystawiona zgodnie z danymi podanymi w komparycji umowy.</w:t>
      </w:r>
    </w:p>
    <w:p w14:paraId="012DBE1B" w14:textId="77777777" w:rsidR="003E453E" w:rsidRDefault="003E453E" w:rsidP="008A4EFB">
      <w:pPr>
        <w:pStyle w:val="Akapitzlist"/>
        <w:numPr>
          <w:ilvl w:val="0"/>
          <w:numId w:val="4"/>
        </w:numPr>
        <w:tabs>
          <w:tab w:val="clear" w:pos="567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bookmarkStart w:id="14" w:name="_Hlk58322833"/>
      <w:bookmarkStart w:id="15" w:name="_Hlk58407448"/>
      <w:r>
        <w:rPr>
          <w:rFonts w:ascii="Calibri Light" w:hAnsi="Calibri Light" w:cs="Calibri Light"/>
        </w:rPr>
        <w:t>Za termin płatności przyjmuje się dzień uznania rachunku bankowego Wynajmującego należną kwotą.</w:t>
      </w:r>
    </w:p>
    <w:p w14:paraId="6B4160A6" w14:textId="77777777" w:rsidR="000A556A" w:rsidRPr="000A556A" w:rsidRDefault="000A556A" w:rsidP="008A4EFB">
      <w:pPr>
        <w:pStyle w:val="Akapitzlist"/>
        <w:numPr>
          <w:ilvl w:val="0"/>
          <w:numId w:val="4"/>
        </w:numPr>
        <w:tabs>
          <w:tab w:val="clear" w:pos="567"/>
        </w:tabs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0A556A">
        <w:rPr>
          <w:rFonts w:ascii="Calibri Light" w:hAnsi="Calibri Light" w:cs="Calibri Light"/>
        </w:rPr>
        <w:t>W przypadku opóźnienia w zapłacie należności, Wydzierżawiający ma prawo do</w:t>
      </w:r>
      <w:r>
        <w:rPr>
          <w:rFonts w:ascii="Calibri Light" w:hAnsi="Calibri Light" w:cs="Calibri Light"/>
        </w:rPr>
        <w:t xml:space="preserve"> </w:t>
      </w:r>
      <w:r w:rsidRPr="000A556A">
        <w:rPr>
          <w:rFonts w:ascii="Calibri Light" w:hAnsi="Calibri Light" w:cs="Calibri Light"/>
        </w:rPr>
        <w:t>naliczania odsetek ustawowych za każdy dzień opóźnienia.</w:t>
      </w:r>
    </w:p>
    <w:p w14:paraId="071862A5" w14:textId="77777777" w:rsidR="000A556A" w:rsidRPr="00E030CC" w:rsidRDefault="000A556A" w:rsidP="000A556A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</w:rPr>
      </w:pPr>
    </w:p>
    <w:p w14:paraId="5CE39C21" w14:textId="6E79F030" w:rsidR="00D53E52" w:rsidRDefault="00D53E52" w:rsidP="00564D39">
      <w:pPr>
        <w:suppressAutoHyphens w:val="0"/>
        <w:spacing w:after="0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 w:rsidRPr="002540B2">
        <w:rPr>
          <w:rFonts w:ascii="Calibri Light" w:eastAsia="Times New Roman" w:hAnsi="Calibri Light" w:cs="Calibri Light"/>
          <w:b/>
          <w:bCs/>
          <w:lang w:eastAsia="pl-PL"/>
        </w:rPr>
        <w:t>§</w:t>
      </w:r>
      <w:bookmarkEnd w:id="14"/>
      <w:r w:rsidRPr="002540B2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="00AD206C" w:rsidRPr="002540B2">
        <w:rPr>
          <w:rFonts w:ascii="Calibri Light" w:eastAsia="Times New Roman" w:hAnsi="Calibri Light" w:cs="Calibri Light"/>
          <w:b/>
          <w:bCs/>
          <w:lang w:eastAsia="pl-PL"/>
        </w:rPr>
        <w:t>5</w:t>
      </w:r>
    </w:p>
    <w:p w14:paraId="6D5A198A" w14:textId="1566C421" w:rsidR="00135CCD" w:rsidRPr="002540B2" w:rsidRDefault="00135CCD" w:rsidP="00564D39">
      <w:pPr>
        <w:suppressAutoHyphens w:val="0"/>
        <w:spacing w:after="0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Kary umowne</w:t>
      </w:r>
    </w:p>
    <w:bookmarkEnd w:id="15"/>
    <w:p w14:paraId="5FA6736A" w14:textId="016239E6" w:rsidR="00261D3E" w:rsidRDefault="00135CCD" w:rsidP="00A467B9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A467B9">
        <w:rPr>
          <w:rFonts w:ascii="Calibri Light" w:hAnsi="Calibri Light" w:cs="Calibri Light"/>
        </w:rPr>
        <w:t xml:space="preserve">W przypadku opóźnienia w dokonaniu płatności Wynajmujący zastrzega sobie </w:t>
      </w:r>
      <w:r w:rsidR="005820D8">
        <w:rPr>
          <w:rFonts w:ascii="Calibri Light" w:hAnsi="Calibri Light" w:cs="Calibri Light"/>
        </w:rPr>
        <w:t>możliwość</w:t>
      </w:r>
      <w:r w:rsidRPr="00A467B9">
        <w:rPr>
          <w:rFonts w:ascii="Calibri Light" w:hAnsi="Calibri Light" w:cs="Calibri Light"/>
        </w:rPr>
        <w:t xml:space="preserve"> naliczenia odsetek ustawowych za każdy dzień zwłoki.</w:t>
      </w:r>
    </w:p>
    <w:p w14:paraId="331A5046" w14:textId="4FEF21D3" w:rsidR="0036187F" w:rsidRPr="0036187F" w:rsidRDefault="0036187F" w:rsidP="0036187F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36187F">
        <w:rPr>
          <w:rFonts w:ascii="Calibri Light" w:eastAsia="Times New Roman" w:hAnsi="Calibri Light" w:cs="Calibri Light"/>
          <w:lang w:eastAsia="pl-PL"/>
        </w:rPr>
        <w:t xml:space="preserve">W przypadku rozwiązania umowy z przyczyn leżących po stronie Najemcy Wynajmujący ma prawo do naliczenia kary umownej w wysokości </w:t>
      </w:r>
      <w:r w:rsidRPr="0036187F">
        <w:rPr>
          <w:rStyle w:val="Uwydatnienie"/>
          <w:rFonts w:ascii="Calibri Light" w:hAnsi="Calibri Light" w:cs="Calibri Light"/>
          <w:i w:val="0"/>
          <w:iCs w:val="0"/>
        </w:rPr>
        <w:t>dwukrotności</w:t>
      </w:r>
      <w:r w:rsidRPr="0036187F">
        <w:rPr>
          <w:rStyle w:val="acopre"/>
          <w:rFonts w:ascii="Calibri Light" w:hAnsi="Calibri Light" w:cs="Calibri Light"/>
        </w:rPr>
        <w:t xml:space="preserve"> wysokości miesięcznego </w:t>
      </w:r>
      <w:r w:rsidRPr="0036187F">
        <w:rPr>
          <w:rStyle w:val="Uwydatnienie"/>
          <w:rFonts w:ascii="Calibri Light" w:hAnsi="Calibri Light" w:cs="Calibri Light"/>
          <w:i w:val="0"/>
          <w:iCs w:val="0"/>
        </w:rPr>
        <w:t>czynszu</w:t>
      </w:r>
      <w:r w:rsidRPr="0036187F">
        <w:rPr>
          <w:rStyle w:val="acopre"/>
          <w:rFonts w:ascii="Calibri Light" w:hAnsi="Calibri Light" w:cs="Calibri Light"/>
          <w:i/>
          <w:iCs/>
        </w:rPr>
        <w:t xml:space="preserve"> </w:t>
      </w:r>
      <w:r w:rsidRPr="0036187F">
        <w:rPr>
          <w:rStyle w:val="acopre"/>
          <w:rFonts w:ascii="Calibri Light" w:hAnsi="Calibri Light" w:cs="Calibri Light"/>
        </w:rPr>
        <w:t xml:space="preserve">najmu brutto określonego w </w:t>
      </w:r>
      <w:r w:rsidRPr="0036187F">
        <w:rPr>
          <w:rFonts w:ascii="Calibri Light" w:eastAsia="Times New Roman" w:hAnsi="Calibri Light" w:cs="Calibri Light"/>
          <w:lang w:eastAsia="pl-PL"/>
        </w:rPr>
        <w:t xml:space="preserve">§ 3 ust. </w:t>
      </w:r>
      <w:r w:rsidR="00C806BE">
        <w:rPr>
          <w:rFonts w:ascii="Calibri Light" w:eastAsia="Times New Roman" w:hAnsi="Calibri Light" w:cs="Calibri Light"/>
          <w:lang w:eastAsia="pl-PL"/>
        </w:rPr>
        <w:t>1</w:t>
      </w:r>
      <w:r w:rsidRPr="0036187F">
        <w:rPr>
          <w:rFonts w:ascii="Calibri Light" w:eastAsia="Times New Roman" w:hAnsi="Calibri Light" w:cs="Calibri Light"/>
          <w:lang w:eastAsia="pl-PL"/>
        </w:rPr>
        <w:t>.</w:t>
      </w:r>
      <w:r w:rsidRPr="00227F96">
        <w:rPr>
          <w:rStyle w:val="acopre"/>
        </w:rPr>
        <w:t xml:space="preserve"> </w:t>
      </w:r>
    </w:p>
    <w:p w14:paraId="591BA8D1" w14:textId="77777777" w:rsidR="0027171F" w:rsidRPr="002540B2" w:rsidRDefault="0027171F" w:rsidP="0027171F">
      <w:pPr>
        <w:pStyle w:val="Akapitzlist"/>
        <w:spacing w:after="0" w:line="240" w:lineRule="auto"/>
        <w:ind w:left="426"/>
        <w:rPr>
          <w:rFonts w:ascii="Calibri Light" w:eastAsia="Times New Roman" w:hAnsi="Calibri Light" w:cs="Calibri Light"/>
          <w:b/>
          <w:bCs/>
          <w:lang w:eastAsia="pl-PL"/>
        </w:rPr>
      </w:pPr>
    </w:p>
    <w:p w14:paraId="59A574F9" w14:textId="65220F23" w:rsidR="00BF0296" w:rsidRDefault="00BF0296" w:rsidP="00BF0296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 w:rsidRPr="002540B2">
        <w:rPr>
          <w:rFonts w:ascii="Calibri Light" w:eastAsia="Times New Roman" w:hAnsi="Calibri Light" w:cs="Calibri Light"/>
          <w:b/>
          <w:bCs/>
          <w:lang w:eastAsia="pl-PL"/>
        </w:rPr>
        <w:t>§ 6</w:t>
      </w:r>
    </w:p>
    <w:p w14:paraId="66ABAA0C" w14:textId="7B698F9A" w:rsidR="00135CCD" w:rsidRPr="002540B2" w:rsidRDefault="00135CCD" w:rsidP="00BF0296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Termin obowiązywania umowy</w:t>
      </w:r>
    </w:p>
    <w:p w14:paraId="66DD64A1" w14:textId="71814965" w:rsidR="00381E75" w:rsidRDefault="00B34509" w:rsidP="00B34509">
      <w:pPr>
        <w:suppressAutoHyphens w:val="0"/>
        <w:spacing w:after="0" w:line="240" w:lineRule="auto"/>
        <w:rPr>
          <w:rFonts w:ascii="Calibri Light" w:eastAsia="Times New Roman" w:hAnsi="Calibri Light" w:cs="Calibri Light"/>
          <w:b/>
          <w:bCs/>
          <w:lang w:eastAsia="pl-PL"/>
        </w:rPr>
      </w:pPr>
      <w:bookmarkStart w:id="16" w:name="_Hlk58414807"/>
      <w:r w:rsidRPr="00B34509">
        <w:rPr>
          <w:rFonts w:ascii="Calibri Light" w:hAnsi="Calibri Light" w:cs="Calibri Light"/>
        </w:rPr>
        <w:t xml:space="preserve">Umowa zostaje zawarta na czas określony </w:t>
      </w:r>
      <w:r w:rsidR="0004710A">
        <w:rPr>
          <w:rFonts w:ascii="Calibri Light" w:hAnsi="Calibri Light" w:cs="Calibri Light"/>
        </w:rPr>
        <w:t xml:space="preserve">tj. 36 miesięcy </w:t>
      </w:r>
      <w:r w:rsidRPr="0004710A">
        <w:rPr>
          <w:rFonts w:ascii="Calibri Light" w:hAnsi="Calibri Light" w:cs="Calibri Light"/>
          <w:b/>
          <w:bCs/>
        </w:rPr>
        <w:t xml:space="preserve">od dnia </w:t>
      </w:r>
      <w:r w:rsidR="0004710A" w:rsidRPr="0004710A">
        <w:rPr>
          <w:rFonts w:ascii="Calibri Light" w:hAnsi="Calibri Light" w:cs="Calibri Light"/>
          <w:b/>
          <w:bCs/>
        </w:rPr>
        <w:t>0</w:t>
      </w:r>
      <w:r w:rsidR="00D54B6E">
        <w:rPr>
          <w:rFonts w:ascii="Calibri Light" w:hAnsi="Calibri Light" w:cs="Calibri Light"/>
          <w:b/>
          <w:bCs/>
        </w:rPr>
        <w:t>1</w:t>
      </w:r>
      <w:r w:rsidR="0004710A" w:rsidRPr="0004710A">
        <w:rPr>
          <w:rFonts w:ascii="Calibri Light" w:hAnsi="Calibri Light" w:cs="Calibri Light"/>
          <w:b/>
          <w:bCs/>
        </w:rPr>
        <w:t>.06.2025r.</w:t>
      </w:r>
      <w:r w:rsidR="00DC667B">
        <w:rPr>
          <w:rFonts w:ascii="Calibri Light" w:hAnsi="Calibri Light" w:cs="Calibri Light"/>
        </w:rPr>
        <w:t xml:space="preserve"> </w:t>
      </w:r>
      <w:r w:rsidRPr="00DC667B">
        <w:rPr>
          <w:rFonts w:ascii="Calibri Light" w:hAnsi="Calibri Light" w:cs="Calibri Light"/>
          <w:b/>
          <w:bCs/>
        </w:rPr>
        <w:t xml:space="preserve">do dnia </w:t>
      </w:r>
      <w:r w:rsidR="00DC667B" w:rsidRPr="00DC667B">
        <w:rPr>
          <w:rFonts w:ascii="Calibri Light" w:hAnsi="Calibri Light" w:cs="Calibri Light"/>
          <w:b/>
          <w:bCs/>
        </w:rPr>
        <w:t>31.05.</w:t>
      </w:r>
      <w:r w:rsidRPr="00DC667B">
        <w:rPr>
          <w:rFonts w:ascii="Calibri Light" w:hAnsi="Calibri Light" w:cs="Calibri Light"/>
          <w:b/>
          <w:bCs/>
        </w:rPr>
        <w:t>202</w:t>
      </w:r>
      <w:r w:rsidR="000A556A">
        <w:rPr>
          <w:rFonts w:ascii="Calibri Light" w:hAnsi="Calibri Light" w:cs="Calibri Light"/>
          <w:b/>
          <w:bCs/>
        </w:rPr>
        <w:t>8</w:t>
      </w:r>
      <w:r w:rsidRPr="00DC667B">
        <w:rPr>
          <w:rFonts w:ascii="Calibri Light" w:hAnsi="Calibri Light" w:cs="Calibri Light"/>
          <w:b/>
          <w:bCs/>
        </w:rPr>
        <w:t>r.</w:t>
      </w:r>
    </w:p>
    <w:p w14:paraId="5189F359" w14:textId="77777777" w:rsidR="000A556A" w:rsidRDefault="000A556A" w:rsidP="00615FEE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</w:p>
    <w:p w14:paraId="792A5897" w14:textId="3340EBEF" w:rsidR="006E1859" w:rsidRDefault="006E1859" w:rsidP="00615FEE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 w:rsidRPr="002540B2">
        <w:rPr>
          <w:rFonts w:ascii="Calibri Light" w:eastAsia="Times New Roman" w:hAnsi="Calibri Light" w:cs="Calibri Light"/>
          <w:b/>
          <w:bCs/>
          <w:lang w:eastAsia="pl-PL"/>
        </w:rPr>
        <w:t xml:space="preserve">§ </w:t>
      </w:r>
      <w:r w:rsidR="008A4EFB">
        <w:rPr>
          <w:rFonts w:ascii="Calibri Light" w:eastAsia="Times New Roman" w:hAnsi="Calibri Light" w:cs="Calibri Light"/>
          <w:b/>
          <w:bCs/>
          <w:lang w:eastAsia="pl-PL"/>
        </w:rPr>
        <w:t>7</w:t>
      </w:r>
    </w:p>
    <w:p w14:paraId="567E64BB" w14:textId="2A7E2127" w:rsidR="009515E5" w:rsidRPr="002540B2" w:rsidRDefault="009515E5" w:rsidP="00615FEE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Rozwiązanie umowy</w:t>
      </w:r>
    </w:p>
    <w:bookmarkEnd w:id="16"/>
    <w:p w14:paraId="14714361" w14:textId="5686EFC2" w:rsidR="00393BB7" w:rsidRPr="00BD2F66" w:rsidRDefault="004C4597" w:rsidP="00BD2F6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kern w:val="22"/>
        </w:rPr>
      </w:pPr>
      <w:r w:rsidRPr="00BD2F66">
        <w:rPr>
          <w:rFonts w:ascii="Calibri Light" w:hAnsi="Calibri Light" w:cs="Calibri Light"/>
          <w:kern w:val="22"/>
        </w:rPr>
        <w:t>Wynajmujący</w:t>
      </w:r>
      <w:r w:rsidR="006E1859" w:rsidRPr="00BD2F66">
        <w:rPr>
          <w:rFonts w:ascii="Calibri Light" w:hAnsi="Calibri Light" w:cs="Calibri Light"/>
          <w:kern w:val="22"/>
        </w:rPr>
        <w:t xml:space="preserve"> zastrzega </w:t>
      </w:r>
      <w:r w:rsidR="00FD5FE6" w:rsidRPr="00BD2F66">
        <w:rPr>
          <w:rFonts w:ascii="Calibri Light" w:hAnsi="Calibri Light" w:cs="Calibri Light"/>
          <w:kern w:val="22"/>
        </w:rPr>
        <w:t xml:space="preserve">sobie </w:t>
      </w:r>
      <w:r w:rsidR="009515E5" w:rsidRPr="00BD2F66">
        <w:rPr>
          <w:rFonts w:ascii="Calibri Light" w:hAnsi="Calibri Light" w:cs="Calibri Light"/>
          <w:kern w:val="22"/>
        </w:rPr>
        <w:t>prawo wcześniejszego rozwiązania umowy z miesięcznym okresem wypowiedzenia przypadającego na dzień kończący miesiąc kalendarzowy w przypadku:</w:t>
      </w:r>
    </w:p>
    <w:p w14:paraId="6B61F481" w14:textId="466CB092" w:rsidR="009515E5" w:rsidRDefault="00FD5FE6" w:rsidP="00BD2F66">
      <w:pPr>
        <w:pStyle w:val="Akapitzlist"/>
        <w:numPr>
          <w:ilvl w:val="7"/>
          <w:numId w:val="4"/>
        </w:numPr>
        <w:tabs>
          <w:tab w:val="clear" w:pos="2880"/>
          <w:tab w:val="num" w:pos="993"/>
        </w:tabs>
        <w:spacing w:after="0" w:line="240" w:lineRule="auto"/>
        <w:ind w:left="709" w:hanging="142"/>
        <w:jc w:val="both"/>
        <w:rPr>
          <w:rFonts w:ascii="Calibri Light" w:hAnsi="Calibri Light" w:cs="Calibri Light"/>
          <w:kern w:val="22"/>
        </w:rPr>
      </w:pPr>
      <w:r>
        <w:rPr>
          <w:rFonts w:ascii="Calibri Light" w:hAnsi="Calibri Light" w:cs="Calibri Light"/>
          <w:kern w:val="22"/>
        </w:rPr>
        <w:t>z</w:t>
      </w:r>
      <w:r w:rsidR="008A58CA">
        <w:rPr>
          <w:rFonts w:ascii="Calibri Light" w:hAnsi="Calibri Light" w:cs="Calibri Light"/>
          <w:kern w:val="22"/>
        </w:rPr>
        <w:t xml:space="preserve">włoki w należnych </w:t>
      </w:r>
      <w:r w:rsidR="009515E5">
        <w:rPr>
          <w:rFonts w:ascii="Calibri Light" w:hAnsi="Calibri Light" w:cs="Calibri Light"/>
          <w:kern w:val="22"/>
        </w:rPr>
        <w:t>płatności</w:t>
      </w:r>
      <w:r w:rsidR="008A58CA">
        <w:rPr>
          <w:rFonts w:ascii="Calibri Light" w:hAnsi="Calibri Light" w:cs="Calibri Light"/>
          <w:kern w:val="22"/>
        </w:rPr>
        <w:t>ach</w:t>
      </w:r>
      <w:r w:rsidR="009515E5">
        <w:rPr>
          <w:rFonts w:ascii="Calibri Light" w:hAnsi="Calibri Light" w:cs="Calibri Light"/>
          <w:kern w:val="22"/>
        </w:rPr>
        <w:t xml:space="preserve"> powyżej 14 dni;</w:t>
      </w:r>
    </w:p>
    <w:p w14:paraId="348A9E70" w14:textId="302A4E21" w:rsidR="009515E5" w:rsidRDefault="009515E5" w:rsidP="00BD2F66">
      <w:pPr>
        <w:pStyle w:val="Akapitzlist"/>
        <w:numPr>
          <w:ilvl w:val="7"/>
          <w:numId w:val="4"/>
        </w:numPr>
        <w:tabs>
          <w:tab w:val="clear" w:pos="2880"/>
          <w:tab w:val="num" w:pos="993"/>
        </w:tabs>
        <w:spacing w:after="0" w:line="240" w:lineRule="auto"/>
        <w:ind w:left="709" w:hanging="142"/>
        <w:jc w:val="both"/>
        <w:rPr>
          <w:rFonts w:ascii="Calibri Light" w:hAnsi="Calibri Light" w:cs="Calibri Light"/>
          <w:kern w:val="22"/>
        </w:rPr>
      </w:pPr>
      <w:r w:rsidRPr="00BD2F66">
        <w:rPr>
          <w:rFonts w:ascii="Calibri Light" w:hAnsi="Calibri Light" w:cs="Calibri Light"/>
          <w:kern w:val="22"/>
        </w:rPr>
        <w:t xml:space="preserve">korzystanie </w:t>
      </w:r>
      <w:r w:rsidR="008A58CA" w:rsidRPr="00BD2F66">
        <w:rPr>
          <w:rFonts w:ascii="Calibri Light" w:hAnsi="Calibri Light" w:cs="Calibri Light"/>
          <w:kern w:val="22"/>
        </w:rPr>
        <w:t xml:space="preserve">z </w:t>
      </w:r>
      <w:r w:rsidR="00284923" w:rsidRPr="00BD2F66">
        <w:rPr>
          <w:rFonts w:ascii="Calibri Light" w:hAnsi="Calibri Light" w:cs="Calibri Light"/>
          <w:kern w:val="22"/>
        </w:rPr>
        <w:t>przedmiotu najmu</w:t>
      </w:r>
      <w:r w:rsidRPr="00BD2F66">
        <w:rPr>
          <w:rFonts w:ascii="Calibri Light" w:hAnsi="Calibri Light" w:cs="Calibri Light"/>
          <w:kern w:val="22"/>
        </w:rPr>
        <w:t xml:space="preserve"> niezgodnie z przeznaczeniem</w:t>
      </w:r>
      <w:r w:rsidR="00284923" w:rsidRPr="00BD2F66">
        <w:rPr>
          <w:rFonts w:ascii="Calibri Light" w:hAnsi="Calibri Light" w:cs="Calibri Light"/>
          <w:kern w:val="22"/>
        </w:rPr>
        <w:t>;</w:t>
      </w:r>
    </w:p>
    <w:p w14:paraId="318605A6" w14:textId="571F2DD8" w:rsidR="009515E5" w:rsidRPr="00BD2F66" w:rsidRDefault="009515E5" w:rsidP="00BD2F66">
      <w:pPr>
        <w:pStyle w:val="Akapitzlist"/>
        <w:numPr>
          <w:ilvl w:val="7"/>
          <w:numId w:val="4"/>
        </w:numPr>
        <w:tabs>
          <w:tab w:val="clear" w:pos="2880"/>
          <w:tab w:val="num" w:pos="993"/>
        </w:tabs>
        <w:spacing w:after="0" w:line="240" w:lineRule="auto"/>
        <w:ind w:left="709" w:hanging="142"/>
        <w:jc w:val="both"/>
        <w:rPr>
          <w:rFonts w:ascii="Calibri Light" w:hAnsi="Calibri Light" w:cs="Calibri Light"/>
          <w:kern w:val="22"/>
        </w:rPr>
      </w:pPr>
      <w:r w:rsidRPr="00BD2F66">
        <w:rPr>
          <w:rFonts w:ascii="Calibri Light" w:hAnsi="Calibri Light" w:cs="Calibri Light"/>
          <w:kern w:val="22"/>
        </w:rPr>
        <w:t xml:space="preserve">nieprzestrzeganie postanowień umowy określonych w </w:t>
      </w:r>
      <w:r w:rsidRPr="00BD2F66">
        <w:rPr>
          <w:rFonts w:ascii="Calibri Light" w:eastAsia="Times New Roman" w:hAnsi="Calibri Light" w:cs="Calibri Light"/>
          <w:lang w:eastAsia="pl-PL"/>
        </w:rPr>
        <w:t>§ 2</w:t>
      </w:r>
      <w:r w:rsidR="008A58CA" w:rsidRPr="00BD2F66">
        <w:rPr>
          <w:rFonts w:ascii="Calibri Light" w:eastAsia="Times New Roman" w:hAnsi="Calibri Light" w:cs="Calibri Light"/>
          <w:lang w:eastAsia="pl-PL"/>
        </w:rPr>
        <w:t>;</w:t>
      </w:r>
    </w:p>
    <w:p w14:paraId="7466017E" w14:textId="305D545C" w:rsidR="00284923" w:rsidRPr="00BD2F66" w:rsidRDefault="00284923" w:rsidP="00BD2F66">
      <w:pPr>
        <w:pStyle w:val="Akapitzlist"/>
        <w:numPr>
          <w:ilvl w:val="7"/>
          <w:numId w:val="4"/>
        </w:numPr>
        <w:tabs>
          <w:tab w:val="clear" w:pos="2880"/>
          <w:tab w:val="num" w:pos="993"/>
        </w:tabs>
        <w:spacing w:after="0" w:line="240" w:lineRule="auto"/>
        <w:ind w:left="709" w:hanging="142"/>
        <w:jc w:val="both"/>
        <w:rPr>
          <w:rFonts w:ascii="Calibri Light" w:hAnsi="Calibri Light" w:cs="Calibri Light"/>
          <w:kern w:val="22"/>
        </w:rPr>
      </w:pPr>
      <w:r w:rsidRPr="00BD2F66">
        <w:rPr>
          <w:rFonts w:ascii="Calibri Light" w:eastAsia="Times New Roman" w:hAnsi="Calibri Light" w:cs="Calibri Light"/>
          <w:bCs/>
          <w:lang w:eastAsia="pl-PL"/>
        </w:rPr>
        <w:t xml:space="preserve">nieprzestrzegania przepisów porządkowych obowiązujących na terenie </w:t>
      </w:r>
      <w:r w:rsidR="00C4634F" w:rsidRPr="00BD2F66">
        <w:rPr>
          <w:rFonts w:ascii="Calibri Light" w:eastAsia="Times New Roman" w:hAnsi="Calibri Light" w:cs="Calibri Light"/>
          <w:bCs/>
          <w:lang w:eastAsia="pl-PL"/>
        </w:rPr>
        <w:t>placówki</w:t>
      </w:r>
      <w:r w:rsidRPr="00BD2F66">
        <w:rPr>
          <w:rFonts w:ascii="Calibri Light" w:eastAsia="Times New Roman" w:hAnsi="Calibri Light" w:cs="Calibri Light"/>
          <w:bCs/>
          <w:lang w:eastAsia="pl-PL"/>
        </w:rPr>
        <w:t>;</w:t>
      </w:r>
    </w:p>
    <w:p w14:paraId="4DCA7146" w14:textId="2FECCBA3" w:rsidR="00284923" w:rsidRPr="00BD2F66" w:rsidRDefault="00284923" w:rsidP="00BD2F66">
      <w:pPr>
        <w:pStyle w:val="Akapitzlist"/>
        <w:numPr>
          <w:ilvl w:val="7"/>
          <w:numId w:val="4"/>
        </w:numPr>
        <w:tabs>
          <w:tab w:val="clear" w:pos="2880"/>
          <w:tab w:val="num" w:pos="993"/>
        </w:tabs>
        <w:spacing w:after="0" w:line="240" w:lineRule="auto"/>
        <w:ind w:left="709" w:hanging="142"/>
        <w:jc w:val="both"/>
        <w:rPr>
          <w:rFonts w:ascii="Calibri Light" w:hAnsi="Calibri Light" w:cs="Calibri Light"/>
          <w:kern w:val="22"/>
        </w:rPr>
      </w:pPr>
      <w:r w:rsidRPr="00BD2F66">
        <w:rPr>
          <w:rFonts w:ascii="Calibri Light" w:eastAsia="Times New Roman" w:hAnsi="Calibri Light" w:cs="Calibri Light"/>
          <w:bCs/>
          <w:lang w:eastAsia="pl-PL"/>
        </w:rPr>
        <w:t>możliwości wystąpienia zagrożenia lub uszkodzenia mienia Wynajmującego;</w:t>
      </w:r>
    </w:p>
    <w:p w14:paraId="663814E9" w14:textId="77777777" w:rsidR="00432F86" w:rsidRPr="00BD2F66" w:rsidRDefault="00F771F5" w:rsidP="00BD2F66">
      <w:pPr>
        <w:pStyle w:val="Akapitzlist"/>
        <w:numPr>
          <w:ilvl w:val="7"/>
          <w:numId w:val="4"/>
        </w:numPr>
        <w:tabs>
          <w:tab w:val="clear" w:pos="2880"/>
          <w:tab w:val="num" w:pos="993"/>
        </w:tabs>
        <w:spacing w:after="0" w:line="240" w:lineRule="auto"/>
        <w:ind w:left="993" w:hanging="426"/>
        <w:jc w:val="both"/>
        <w:rPr>
          <w:rFonts w:ascii="Calibri Light" w:hAnsi="Calibri Light" w:cs="Calibri Light"/>
          <w:kern w:val="22"/>
        </w:rPr>
      </w:pPr>
      <w:r w:rsidRPr="00BD2F66">
        <w:rPr>
          <w:rFonts w:ascii="Calibri Light" w:hAnsi="Calibri Light" w:cs="Calibri Light"/>
          <w:bCs/>
        </w:rPr>
        <w:t>w przypadku, gdy jeden z automatów będzie nieczynny przez okres min. jednego tygodnia</w:t>
      </w:r>
      <w:r w:rsidR="00432F86" w:rsidRPr="00BD2F66">
        <w:rPr>
          <w:rFonts w:ascii="Calibri Light" w:hAnsi="Calibri Light" w:cs="Calibri Light"/>
          <w:bCs/>
        </w:rPr>
        <w:t>;</w:t>
      </w:r>
    </w:p>
    <w:p w14:paraId="1367CA7E" w14:textId="3757D2A7" w:rsidR="00F771F5" w:rsidRPr="00BD2F66" w:rsidRDefault="00432F86" w:rsidP="00BD2F66">
      <w:pPr>
        <w:pStyle w:val="Akapitzlist"/>
        <w:numPr>
          <w:ilvl w:val="7"/>
          <w:numId w:val="4"/>
        </w:numPr>
        <w:tabs>
          <w:tab w:val="clear" w:pos="2880"/>
          <w:tab w:val="num" w:pos="993"/>
        </w:tabs>
        <w:spacing w:after="0" w:line="240" w:lineRule="auto"/>
        <w:ind w:left="993" w:hanging="426"/>
        <w:jc w:val="both"/>
        <w:rPr>
          <w:rFonts w:ascii="Calibri Light" w:hAnsi="Calibri Light" w:cs="Calibri Light"/>
          <w:kern w:val="22"/>
        </w:rPr>
      </w:pPr>
      <w:r w:rsidRPr="00BD2F66">
        <w:rPr>
          <w:rFonts w:ascii="Calibri Light" w:hAnsi="Calibri Light" w:cs="Calibri Light"/>
          <w:bCs/>
          <w:kern w:val="22"/>
        </w:rPr>
        <w:t>innych zdarzeń, niż wskazanych powyżej, nie możliwych do przewidzenia w dniu podpisania</w:t>
      </w:r>
      <w:r w:rsidR="00BD2F66" w:rsidRPr="00BD2F66">
        <w:rPr>
          <w:rFonts w:ascii="Calibri Light" w:hAnsi="Calibri Light" w:cs="Calibri Light"/>
          <w:bCs/>
          <w:kern w:val="22"/>
        </w:rPr>
        <w:t xml:space="preserve"> </w:t>
      </w:r>
      <w:r w:rsidRPr="00BD2F66">
        <w:rPr>
          <w:rFonts w:ascii="Calibri Light" w:hAnsi="Calibri Light" w:cs="Calibri Light"/>
          <w:bCs/>
          <w:kern w:val="22"/>
        </w:rPr>
        <w:t>umowy.</w:t>
      </w:r>
      <w:r w:rsidR="00F771F5" w:rsidRPr="00BD2F66">
        <w:rPr>
          <w:rFonts w:ascii="Calibri Light" w:hAnsi="Calibri Light" w:cs="Calibri Light"/>
          <w:bCs/>
        </w:rPr>
        <w:t xml:space="preserve"> </w:t>
      </w:r>
    </w:p>
    <w:p w14:paraId="4C7B9A76" w14:textId="77777777" w:rsidR="009515E5" w:rsidRPr="002540B2" w:rsidRDefault="009515E5" w:rsidP="009515E5">
      <w:pPr>
        <w:spacing w:after="0" w:line="240" w:lineRule="auto"/>
        <w:ind w:left="284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4449FEF1" w14:textId="329C320E" w:rsidR="00D53E52" w:rsidRDefault="00D53E52" w:rsidP="00615FEE">
      <w:pPr>
        <w:suppressAutoHyphens w:val="0"/>
        <w:spacing w:after="0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2540B2">
        <w:rPr>
          <w:rFonts w:ascii="Calibri Light" w:eastAsia="Times New Roman" w:hAnsi="Calibri Light" w:cs="Calibri Light"/>
          <w:b/>
          <w:lang w:eastAsia="pl-PL"/>
        </w:rPr>
        <w:t xml:space="preserve">§ </w:t>
      </w:r>
      <w:r w:rsidR="008A4EFB">
        <w:rPr>
          <w:rFonts w:ascii="Calibri Light" w:eastAsia="Times New Roman" w:hAnsi="Calibri Light" w:cs="Calibri Light"/>
          <w:b/>
          <w:lang w:eastAsia="pl-PL"/>
        </w:rPr>
        <w:t>8</w:t>
      </w:r>
    </w:p>
    <w:p w14:paraId="2BDFFA28" w14:textId="369D01C0" w:rsidR="00D45AE4" w:rsidRDefault="00D45AE4" w:rsidP="00615FEE">
      <w:pPr>
        <w:suppressAutoHyphens w:val="0"/>
        <w:spacing w:after="0"/>
        <w:jc w:val="center"/>
        <w:rPr>
          <w:rFonts w:ascii="Calibri Light" w:eastAsia="Times New Roman" w:hAnsi="Calibri Light" w:cs="Calibri Light"/>
          <w:b/>
          <w:lang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>Ochrona danych osobowych</w:t>
      </w:r>
    </w:p>
    <w:p w14:paraId="609B9183" w14:textId="61D3652C" w:rsidR="00D45AE4" w:rsidRPr="00D45AE4" w:rsidRDefault="00D45AE4" w:rsidP="005820D8">
      <w:pPr>
        <w:suppressAutoHyphens w:val="0"/>
        <w:spacing w:after="0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D45AE4">
        <w:rPr>
          <w:rFonts w:ascii="Calibri Light" w:eastAsia="Times New Roman" w:hAnsi="Calibri Light" w:cs="Calibri Light"/>
          <w:bCs/>
          <w:lang w:eastAsia="pl-PL"/>
        </w:rPr>
        <w:t xml:space="preserve">Najemca zobowiązany jest </w:t>
      </w:r>
      <w:r>
        <w:rPr>
          <w:rFonts w:ascii="Calibri Light" w:eastAsia="Times New Roman" w:hAnsi="Calibri Light" w:cs="Calibri Light"/>
          <w:bCs/>
          <w:lang w:eastAsia="pl-PL"/>
        </w:rPr>
        <w:t xml:space="preserve">w trakcie realizacji umowy do wypełnienia warunków wynikających </w:t>
      </w:r>
      <w:r w:rsidR="0004710A">
        <w:rPr>
          <w:rFonts w:ascii="Calibri Light" w:eastAsia="Times New Roman" w:hAnsi="Calibri Light" w:cs="Calibri Light"/>
          <w:bCs/>
          <w:lang w:eastAsia="pl-PL"/>
        </w:rPr>
        <w:br/>
      </w:r>
      <w:r>
        <w:rPr>
          <w:rFonts w:ascii="Calibri Light" w:eastAsia="Times New Roman" w:hAnsi="Calibri Light" w:cs="Calibri Light"/>
          <w:bCs/>
          <w:lang w:eastAsia="pl-PL"/>
        </w:rPr>
        <w:t>z Rozporządzenia Parlamentu Europejskiego i Rady (UE) 2016/679 z dnia 27 kwietnia 2016 r. w sprawie ochrony osób fizycznych w związku z przetwarzaniem danych osobowych i w sprawie swobodnego przepływu takich danych oraz innych przepisów dotyczących ochrony danych osobowych.</w:t>
      </w:r>
    </w:p>
    <w:p w14:paraId="4DF3BCF4" w14:textId="77777777" w:rsidR="00D54B6E" w:rsidRDefault="00D54B6E" w:rsidP="0004710A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</w:p>
    <w:p w14:paraId="672F264B" w14:textId="77777777" w:rsidR="00D57E57" w:rsidRDefault="00D57E57" w:rsidP="0004710A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</w:p>
    <w:p w14:paraId="703D92D9" w14:textId="77777777" w:rsidR="00D57E57" w:rsidRDefault="00D57E57" w:rsidP="0004710A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</w:p>
    <w:p w14:paraId="5F59E4E4" w14:textId="029EC735" w:rsidR="0004710A" w:rsidRPr="0004710A" w:rsidRDefault="0004710A" w:rsidP="0004710A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 w:rsidRPr="0004710A">
        <w:rPr>
          <w:rFonts w:ascii="Calibri Light" w:eastAsia="Times New Roman" w:hAnsi="Calibri Light" w:cs="Calibri Light"/>
          <w:b/>
          <w:bCs/>
          <w:lang w:eastAsia="pl-PL"/>
        </w:rPr>
        <w:lastRenderedPageBreak/>
        <w:t>§  </w:t>
      </w:r>
      <w:r w:rsidR="008A4EFB">
        <w:rPr>
          <w:rFonts w:ascii="Calibri Light" w:eastAsia="Times New Roman" w:hAnsi="Calibri Light" w:cs="Calibri Light"/>
          <w:b/>
          <w:bCs/>
          <w:lang w:eastAsia="pl-PL"/>
        </w:rPr>
        <w:t>9</w:t>
      </w:r>
    </w:p>
    <w:p w14:paraId="16AEEF60" w14:textId="77777777" w:rsidR="0004710A" w:rsidRPr="0004710A" w:rsidRDefault="0004710A" w:rsidP="0004710A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lang w:eastAsia="pl-PL"/>
        </w:rPr>
      </w:pPr>
      <w:r w:rsidRPr="0004710A">
        <w:rPr>
          <w:rFonts w:ascii="Calibri Light" w:eastAsia="Times New Roman" w:hAnsi="Calibri Light" w:cs="Calibri Light"/>
          <w:b/>
          <w:bCs/>
          <w:lang w:eastAsia="pl-PL"/>
        </w:rPr>
        <w:t>Standardy ochrony małoletnich</w:t>
      </w:r>
    </w:p>
    <w:p w14:paraId="5021E29B" w14:textId="44099294" w:rsidR="0004710A" w:rsidRPr="0004710A" w:rsidRDefault="0004710A" w:rsidP="0004710A">
      <w:pPr>
        <w:suppressAutoHyphens w:val="0"/>
        <w:spacing w:after="0"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t>Wynajmujący</w:t>
      </w:r>
      <w:r w:rsidRPr="0004710A">
        <w:rPr>
          <w:rFonts w:ascii="Calibri Light" w:eastAsia="Times New Roman" w:hAnsi="Calibri Light" w:cs="Calibri Light"/>
          <w:lang w:eastAsia="pl-PL"/>
        </w:rPr>
        <w:t xml:space="preserve"> oświadcza, iż w placówce wprowadzono standardy ochrony małoletnich dostępne </w:t>
      </w:r>
      <w:r>
        <w:rPr>
          <w:rFonts w:ascii="Calibri Light" w:eastAsia="Times New Roman" w:hAnsi="Calibri Light" w:cs="Calibri Light"/>
          <w:lang w:eastAsia="pl-PL"/>
        </w:rPr>
        <w:t xml:space="preserve">                          </w:t>
      </w:r>
      <w:r w:rsidRPr="0004710A">
        <w:rPr>
          <w:rFonts w:ascii="Calibri Light" w:eastAsia="Times New Roman" w:hAnsi="Calibri Light" w:cs="Calibri Light"/>
          <w:lang w:eastAsia="pl-PL"/>
        </w:rPr>
        <w:t xml:space="preserve">na stronie internetowej Centrum Zdrowia Dziecka i Rodziny im. Jana Pawła II w Sosnowcu sp. z o.o. </w:t>
      </w:r>
      <w:hyperlink r:id="rId8" w:history="1">
        <w:r w:rsidRPr="0004710A">
          <w:rPr>
            <w:rFonts w:ascii="Calibri Light" w:eastAsia="Times New Roman" w:hAnsi="Calibri Light" w:cs="Calibri Light"/>
            <w:lang w:eastAsia="pl-PL"/>
          </w:rPr>
          <w:t>https://www.czdir.pl/</w:t>
        </w:r>
      </w:hyperlink>
      <w:r w:rsidRPr="0004710A">
        <w:rPr>
          <w:rFonts w:ascii="Calibri Light" w:eastAsia="Times New Roman" w:hAnsi="Calibri Light" w:cs="Calibri Light"/>
          <w:lang w:eastAsia="pl-PL"/>
        </w:rPr>
        <w:t xml:space="preserve"> a </w:t>
      </w:r>
      <w:r w:rsidR="00DA6AF9">
        <w:rPr>
          <w:rFonts w:ascii="Calibri Light" w:eastAsia="Times New Roman" w:hAnsi="Calibri Light" w:cs="Calibri Light"/>
          <w:lang w:eastAsia="pl-PL"/>
        </w:rPr>
        <w:t>Najemca</w:t>
      </w:r>
      <w:r w:rsidRPr="0004710A">
        <w:rPr>
          <w:rFonts w:ascii="Calibri Light" w:eastAsia="Times New Roman" w:hAnsi="Calibri Light" w:cs="Calibri Light"/>
          <w:lang w:eastAsia="pl-PL"/>
        </w:rPr>
        <w:t xml:space="preserve"> zobowiązuje się do zapoznania się z nimi i ich przestrzegania podczas realizowanych dostaw/usług.</w:t>
      </w:r>
    </w:p>
    <w:p w14:paraId="3EFF3F02" w14:textId="77777777" w:rsidR="0004710A" w:rsidRPr="0004710A" w:rsidRDefault="0004710A" w:rsidP="0004710A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</w:p>
    <w:p w14:paraId="6120FC60" w14:textId="3C5508B1" w:rsidR="0004710A" w:rsidRPr="0004710A" w:rsidRDefault="0004710A" w:rsidP="0004710A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 w:rsidRPr="0004710A">
        <w:rPr>
          <w:rFonts w:ascii="Calibri Light" w:eastAsia="Times New Roman" w:hAnsi="Calibri Light" w:cs="Calibri Light"/>
          <w:b/>
          <w:bCs/>
          <w:lang w:eastAsia="pl-PL"/>
        </w:rPr>
        <w:t xml:space="preserve">§ </w:t>
      </w:r>
      <w:r w:rsidR="008A4EFB">
        <w:rPr>
          <w:rFonts w:ascii="Calibri Light" w:eastAsia="Times New Roman" w:hAnsi="Calibri Light" w:cs="Calibri Light"/>
          <w:b/>
          <w:bCs/>
          <w:lang w:eastAsia="pl-PL"/>
        </w:rPr>
        <w:t>10</w:t>
      </w:r>
    </w:p>
    <w:p w14:paraId="497EE81C" w14:textId="77777777" w:rsidR="0004710A" w:rsidRPr="0004710A" w:rsidRDefault="0004710A" w:rsidP="0004710A">
      <w:pPr>
        <w:suppressAutoHyphens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 w:rsidRPr="0004710A">
        <w:rPr>
          <w:rFonts w:ascii="Calibri Light" w:eastAsia="Times New Roman" w:hAnsi="Calibri Light" w:cs="Calibri Light"/>
          <w:b/>
          <w:bCs/>
          <w:lang w:eastAsia="pl-PL"/>
        </w:rPr>
        <w:t>Ochrona sygnalistów</w:t>
      </w:r>
    </w:p>
    <w:p w14:paraId="249B4FF7" w14:textId="10B64B41" w:rsidR="0004710A" w:rsidRPr="0004710A" w:rsidRDefault="0004710A" w:rsidP="0004710A">
      <w:pPr>
        <w:suppressAutoHyphens w:val="0"/>
        <w:spacing w:after="0"/>
        <w:jc w:val="both"/>
        <w:rPr>
          <w:rFonts w:ascii="Calibri Light" w:eastAsia="Times New Roman" w:hAnsi="Calibri Light" w:cs="Calibri Light"/>
          <w:lang w:eastAsia="pl-PL"/>
        </w:rPr>
      </w:pPr>
      <w:r w:rsidRPr="0004710A">
        <w:rPr>
          <w:rFonts w:ascii="Calibri Light" w:eastAsia="Times New Roman" w:hAnsi="Calibri Light" w:cs="Calibri Light"/>
          <w:lang w:eastAsia="pl-PL"/>
        </w:rPr>
        <w:t xml:space="preserve">Na podstawie Dyrektywy Parlamentu Europejskiego i Rady (UE) 2019/937 z dnia 23 października 2019 r. w sprawie ochrony osób zgłaszających naruszenia prawa Unii Europejskiej oraz art. 24 ust. 6 ustawy </w:t>
      </w:r>
      <w:r>
        <w:rPr>
          <w:rFonts w:ascii="Calibri Light" w:eastAsia="Times New Roman" w:hAnsi="Calibri Light" w:cs="Calibri Light"/>
          <w:lang w:eastAsia="pl-PL"/>
        </w:rPr>
        <w:t xml:space="preserve">                </w:t>
      </w:r>
      <w:r w:rsidRPr="0004710A">
        <w:rPr>
          <w:rFonts w:ascii="Calibri Light" w:eastAsia="Times New Roman" w:hAnsi="Calibri Light" w:cs="Calibri Light"/>
          <w:lang w:eastAsia="pl-PL"/>
        </w:rPr>
        <w:t xml:space="preserve">z dnia 14 czerwca 2024 r.  o ochronie sygnalistów, </w:t>
      </w:r>
      <w:r>
        <w:rPr>
          <w:rFonts w:ascii="Calibri Light" w:eastAsia="Times New Roman" w:hAnsi="Calibri Light" w:cs="Calibri Light"/>
          <w:lang w:eastAsia="pl-PL"/>
        </w:rPr>
        <w:t>Wynajmujący</w:t>
      </w:r>
      <w:r w:rsidRPr="0004710A">
        <w:rPr>
          <w:rFonts w:ascii="Calibri Light" w:eastAsia="Times New Roman" w:hAnsi="Calibri Light" w:cs="Calibri Light"/>
          <w:lang w:eastAsia="pl-PL"/>
        </w:rPr>
        <w:t xml:space="preserve"> oświadcza, iż posiada wdrożoną procedurę zgłaszania nieprawidłowości. Procedura dostępna jest na stronie internetowej Centrum Zdrowia Dziecka i Rodziny im. Jana Pawła II w Sosnowcu sp. z o.o. </w:t>
      </w:r>
      <w:hyperlink r:id="rId9" w:history="1">
        <w:r w:rsidRPr="0004710A">
          <w:rPr>
            <w:rFonts w:ascii="Calibri Light" w:eastAsia="Times New Roman" w:hAnsi="Calibri Light" w:cs="Calibri Light"/>
            <w:lang w:eastAsia="pl-PL"/>
          </w:rPr>
          <w:t>https://www.czdir.pl/</w:t>
        </w:r>
      </w:hyperlink>
      <w:r w:rsidRPr="0004710A">
        <w:rPr>
          <w:rFonts w:ascii="Calibri Light" w:eastAsia="Times New Roman" w:hAnsi="Calibri Light" w:cs="Calibri Light"/>
          <w:b/>
          <w:bCs/>
          <w:lang w:eastAsia="pl-PL"/>
        </w:rPr>
        <w:t xml:space="preserve">  </w:t>
      </w:r>
    </w:p>
    <w:p w14:paraId="4E255C57" w14:textId="77777777" w:rsidR="00631AF2" w:rsidRDefault="00631AF2" w:rsidP="00987F5C">
      <w:pPr>
        <w:suppressAutoHyphens w:val="0"/>
        <w:spacing w:after="0"/>
        <w:rPr>
          <w:rFonts w:ascii="Calibri Light" w:eastAsia="Times New Roman" w:hAnsi="Calibri Light" w:cs="Calibri Light"/>
          <w:b/>
          <w:lang w:eastAsia="pl-PL"/>
        </w:rPr>
      </w:pPr>
    </w:p>
    <w:p w14:paraId="0A5C81A8" w14:textId="3EFE7F54" w:rsidR="00D53E52" w:rsidRDefault="00B61E4B" w:rsidP="00564D39">
      <w:pPr>
        <w:suppressAutoHyphens w:val="0"/>
        <w:spacing w:after="0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2540B2">
        <w:rPr>
          <w:rFonts w:ascii="Calibri Light" w:eastAsia="Times New Roman" w:hAnsi="Calibri Light" w:cs="Calibri Light"/>
          <w:b/>
          <w:lang w:eastAsia="pl-PL"/>
        </w:rPr>
        <w:t>§</w:t>
      </w:r>
      <w:r w:rsidR="00D53E52" w:rsidRPr="002540B2"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8A4EFB">
        <w:rPr>
          <w:rFonts w:ascii="Calibri Light" w:eastAsia="Times New Roman" w:hAnsi="Calibri Light" w:cs="Calibri Light"/>
          <w:b/>
          <w:lang w:eastAsia="pl-PL"/>
        </w:rPr>
        <w:t>11</w:t>
      </w:r>
    </w:p>
    <w:p w14:paraId="38D3CA32" w14:textId="2FCD5B58" w:rsidR="001C2541" w:rsidRPr="00C806BE" w:rsidRDefault="00D45AE4" w:rsidP="00C806BE">
      <w:pPr>
        <w:suppressAutoHyphens w:val="0"/>
        <w:spacing w:after="0"/>
        <w:jc w:val="center"/>
        <w:rPr>
          <w:rFonts w:ascii="Calibri Light" w:eastAsia="Times New Roman" w:hAnsi="Calibri Light" w:cs="Calibri Light"/>
          <w:b/>
          <w:lang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>Postanowienia końcowe</w:t>
      </w:r>
    </w:p>
    <w:p w14:paraId="4BB359B7" w14:textId="1F952C5E" w:rsidR="00D45AE4" w:rsidRDefault="00D45AE4" w:rsidP="0004710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D45AE4">
        <w:rPr>
          <w:rFonts w:ascii="Calibri Light" w:hAnsi="Calibri Light" w:cs="Calibri Light"/>
        </w:rPr>
        <w:t>Zmiany i uzupełnienia umowy mogą nastąpić za zgodą Stron wyrażoną w formie pisemnej pod rygorem nieważności.</w:t>
      </w:r>
    </w:p>
    <w:p w14:paraId="27D82360" w14:textId="7204E3BE" w:rsidR="007E2B09" w:rsidRDefault="007E2B09" w:rsidP="00D45AE4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D45AE4">
        <w:rPr>
          <w:rFonts w:ascii="Calibri Light" w:hAnsi="Calibri Light" w:cs="Calibri Light"/>
        </w:rPr>
        <w:t>W sprawach nieuregulowanych niniejszą umową obowiązują przepisy Kodeksu Cywilnego oraz inne właściwe.</w:t>
      </w:r>
    </w:p>
    <w:p w14:paraId="38AA4565" w14:textId="23EBB984" w:rsidR="0004710A" w:rsidRDefault="0004710A" w:rsidP="0004710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04710A">
        <w:rPr>
          <w:rFonts w:ascii="Calibri Light" w:hAnsi="Calibri Light" w:cs="Calibri Light"/>
        </w:rPr>
        <w:t xml:space="preserve">Ewentualne spory wynikłe na tle stosowania niniejszej umowy - Strony zobowiązują się załatwić                   w drodze ugody, natomiast w przypadku jej nie osiągnięcia, poddać rozstrzygnięciu sądowi właściwemu dla siedziby </w:t>
      </w:r>
      <w:r w:rsidR="00DA6AF9">
        <w:rPr>
          <w:rFonts w:ascii="Calibri Light" w:hAnsi="Calibri Light" w:cs="Calibri Light"/>
        </w:rPr>
        <w:t>Wynajmującego</w:t>
      </w:r>
      <w:r w:rsidRPr="0004710A">
        <w:rPr>
          <w:rFonts w:ascii="Calibri Light" w:hAnsi="Calibri Light" w:cs="Calibri Light"/>
        </w:rPr>
        <w:t>.</w:t>
      </w:r>
    </w:p>
    <w:p w14:paraId="016DBFCD" w14:textId="77777777" w:rsidR="0004710A" w:rsidRDefault="0004710A" w:rsidP="0004710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04710A">
        <w:rPr>
          <w:rFonts w:ascii="Calibri Light" w:hAnsi="Calibri Light" w:cs="Calibri Light"/>
        </w:rPr>
        <w:t>Strony oświadczają, że podane adresy są aktualne i służą do wszelkiej korespondencji pomiędzy Stronami.</w:t>
      </w:r>
    </w:p>
    <w:p w14:paraId="6A63BFE3" w14:textId="77777777" w:rsidR="0004710A" w:rsidRPr="0004710A" w:rsidRDefault="0004710A" w:rsidP="0004710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04710A">
        <w:rPr>
          <w:rFonts w:ascii="Calibri Light" w:hAnsi="Calibri Light" w:cs="Calibri Light"/>
        </w:rPr>
        <w:t>Strony zobowiązane są do informowania o zmianie swych adresów. Doręczenie korespondencji pod wskazany adres uznają za skuteczne, niezależne od rzeczywistego odebrania korespondencji.</w:t>
      </w:r>
    </w:p>
    <w:p w14:paraId="216AEFE2" w14:textId="28820C0F" w:rsidR="0053353A" w:rsidRPr="00D45AE4" w:rsidRDefault="00D53E52" w:rsidP="00D45AE4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D45AE4">
        <w:rPr>
          <w:rFonts w:ascii="Calibri Light" w:eastAsia="Times New Roman" w:hAnsi="Calibri Light" w:cs="Calibri Light"/>
          <w:bCs/>
          <w:lang w:eastAsia="pl-PL"/>
        </w:rPr>
        <w:t xml:space="preserve">Umowa została sporządzona w </w:t>
      </w:r>
      <w:r w:rsidR="00C07903" w:rsidRPr="00D45AE4">
        <w:rPr>
          <w:rFonts w:ascii="Calibri Light" w:eastAsia="Times New Roman" w:hAnsi="Calibri Light" w:cs="Calibri Light"/>
          <w:bCs/>
          <w:lang w:eastAsia="pl-PL"/>
        </w:rPr>
        <w:t xml:space="preserve">dwóch </w:t>
      </w:r>
      <w:r w:rsidRPr="00D45AE4">
        <w:rPr>
          <w:rFonts w:ascii="Calibri Light" w:eastAsia="Times New Roman" w:hAnsi="Calibri Light" w:cs="Calibri Light"/>
          <w:bCs/>
          <w:lang w:eastAsia="pl-PL"/>
        </w:rPr>
        <w:t>jednobrzmiących egzemplarzach</w:t>
      </w:r>
      <w:r w:rsidR="000825E3" w:rsidRPr="00D45AE4">
        <w:rPr>
          <w:rFonts w:ascii="Calibri Light" w:eastAsia="Times New Roman" w:hAnsi="Calibri Light" w:cs="Calibri Light"/>
          <w:bCs/>
          <w:lang w:eastAsia="pl-PL"/>
        </w:rPr>
        <w:t xml:space="preserve"> dla </w:t>
      </w:r>
      <w:r w:rsidR="00C07903" w:rsidRPr="00D45AE4">
        <w:rPr>
          <w:rFonts w:ascii="Calibri Light" w:eastAsia="Times New Roman" w:hAnsi="Calibri Light" w:cs="Calibri Light"/>
          <w:bCs/>
          <w:lang w:eastAsia="pl-PL"/>
        </w:rPr>
        <w:t>każdej ze stron</w:t>
      </w:r>
      <w:r w:rsidR="000825E3" w:rsidRPr="00D45AE4">
        <w:rPr>
          <w:rFonts w:ascii="Calibri Light" w:eastAsia="Times New Roman" w:hAnsi="Calibri Light" w:cs="Calibri Light"/>
          <w:bCs/>
          <w:lang w:eastAsia="pl-PL"/>
        </w:rPr>
        <w:t>.</w:t>
      </w:r>
    </w:p>
    <w:p w14:paraId="1E81627B" w14:textId="06833DCB" w:rsidR="00D53E52" w:rsidRPr="00D45AE4" w:rsidRDefault="00D53E52" w:rsidP="00D45AE4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D45AE4">
        <w:rPr>
          <w:rFonts w:ascii="Calibri Light" w:eastAsia="Times New Roman" w:hAnsi="Calibri Light" w:cs="Calibri Light"/>
          <w:lang w:eastAsia="pl-PL"/>
        </w:rPr>
        <w:t xml:space="preserve">Integralną część umowy </w:t>
      </w:r>
      <w:r w:rsidR="00FD5FE6">
        <w:rPr>
          <w:rFonts w:ascii="Calibri Light" w:eastAsia="Times New Roman" w:hAnsi="Calibri Light" w:cs="Calibri Light"/>
          <w:lang w:eastAsia="pl-PL"/>
        </w:rPr>
        <w:t>jest:</w:t>
      </w:r>
    </w:p>
    <w:p w14:paraId="462D4FD5" w14:textId="7EDCD189" w:rsidR="00B61E4B" w:rsidRDefault="007E2B09" w:rsidP="004C4597">
      <w:pPr>
        <w:pStyle w:val="Akapitzlist"/>
        <w:numPr>
          <w:ilvl w:val="1"/>
          <w:numId w:val="7"/>
        </w:numPr>
        <w:tabs>
          <w:tab w:val="left" w:pos="567"/>
        </w:tabs>
        <w:spacing w:after="0"/>
        <w:rPr>
          <w:rFonts w:ascii="Calibri Light" w:eastAsia="Times New Roman" w:hAnsi="Calibri Light" w:cs="Calibri Light"/>
          <w:lang w:eastAsia="pl-PL"/>
        </w:rPr>
      </w:pPr>
      <w:r w:rsidRPr="004C4597">
        <w:rPr>
          <w:rFonts w:ascii="Calibri Light" w:eastAsia="Times New Roman" w:hAnsi="Calibri Light" w:cs="Calibri Light"/>
          <w:lang w:eastAsia="pl-PL"/>
        </w:rPr>
        <w:t xml:space="preserve">Załącznik nr 1 </w:t>
      </w:r>
      <w:r w:rsidR="00615FEE" w:rsidRPr="004C4597">
        <w:rPr>
          <w:rFonts w:ascii="Calibri Light" w:eastAsia="Times New Roman" w:hAnsi="Calibri Light" w:cs="Calibri Light"/>
          <w:lang w:eastAsia="pl-PL"/>
        </w:rPr>
        <w:t xml:space="preserve">- </w:t>
      </w:r>
      <w:r w:rsidR="002C6BEA" w:rsidRPr="004C4597">
        <w:rPr>
          <w:rFonts w:ascii="Calibri Light" w:eastAsia="Times New Roman" w:hAnsi="Calibri Light" w:cs="Calibri Light"/>
          <w:lang w:eastAsia="pl-PL"/>
        </w:rPr>
        <w:t>Formularz ofertowy</w:t>
      </w:r>
    </w:p>
    <w:p w14:paraId="550C6122" w14:textId="72BA5737" w:rsidR="003D1766" w:rsidRPr="004C4597" w:rsidRDefault="003D1766" w:rsidP="004C4597">
      <w:pPr>
        <w:pStyle w:val="Akapitzlist"/>
        <w:numPr>
          <w:ilvl w:val="1"/>
          <w:numId w:val="7"/>
        </w:numPr>
        <w:tabs>
          <w:tab w:val="left" w:pos="567"/>
        </w:tabs>
        <w:spacing w:after="0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t>Klauzula informacyjna</w:t>
      </w:r>
    </w:p>
    <w:p w14:paraId="10FAC178" w14:textId="43714122" w:rsidR="004C4597" w:rsidRDefault="004C4597" w:rsidP="004C4597">
      <w:pPr>
        <w:tabs>
          <w:tab w:val="left" w:pos="567"/>
        </w:tabs>
        <w:spacing w:after="0"/>
        <w:rPr>
          <w:rFonts w:ascii="Calibri Light" w:eastAsia="Times New Roman" w:hAnsi="Calibri Light" w:cs="Calibri Light"/>
          <w:lang w:eastAsia="pl-PL"/>
        </w:rPr>
      </w:pPr>
    </w:p>
    <w:p w14:paraId="56F8EF67" w14:textId="77777777" w:rsidR="00987F5C" w:rsidRDefault="00987F5C" w:rsidP="00564D39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51B2BC94" w14:textId="77777777" w:rsidR="008A4EFB" w:rsidRDefault="008A4EFB" w:rsidP="00564D39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099BA0E1" w14:textId="77777777" w:rsidR="008A4EFB" w:rsidRPr="002540B2" w:rsidRDefault="008A4EFB" w:rsidP="00564D39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52D45A56" w14:textId="27720C8C" w:rsidR="008E356A" w:rsidRPr="002540B2" w:rsidRDefault="008E356A" w:rsidP="00615FE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pl-PL"/>
        </w:rPr>
      </w:pPr>
      <w:r w:rsidRPr="002540B2">
        <w:rPr>
          <w:rFonts w:ascii="Calibri Light" w:eastAsia="Times New Roman" w:hAnsi="Calibri Light" w:cs="Calibri Light"/>
          <w:lang w:eastAsia="pl-PL"/>
        </w:rPr>
        <w:t>………………………………………….</w:t>
      </w:r>
      <w:r w:rsidRPr="002540B2">
        <w:rPr>
          <w:rFonts w:ascii="Calibri Light" w:eastAsia="Times New Roman" w:hAnsi="Calibri Light" w:cs="Calibri Light"/>
          <w:lang w:eastAsia="pl-PL"/>
        </w:rPr>
        <w:tab/>
      </w:r>
      <w:r w:rsidRPr="002540B2">
        <w:rPr>
          <w:rFonts w:ascii="Calibri Light" w:eastAsia="Times New Roman" w:hAnsi="Calibri Light" w:cs="Calibri Light"/>
          <w:lang w:eastAsia="pl-PL"/>
        </w:rPr>
        <w:tab/>
      </w:r>
      <w:r w:rsidRPr="002540B2">
        <w:rPr>
          <w:rFonts w:ascii="Calibri Light" w:eastAsia="Times New Roman" w:hAnsi="Calibri Light" w:cs="Calibri Light"/>
          <w:lang w:eastAsia="pl-PL"/>
        </w:rPr>
        <w:tab/>
      </w:r>
      <w:r w:rsidRPr="002540B2">
        <w:rPr>
          <w:rFonts w:ascii="Calibri Light" w:eastAsia="Times New Roman" w:hAnsi="Calibri Light" w:cs="Calibri Light"/>
          <w:lang w:eastAsia="pl-PL"/>
        </w:rPr>
        <w:tab/>
      </w:r>
      <w:r w:rsidRPr="002540B2">
        <w:rPr>
          <w:rFonts w:ascii="Calibri Light" w:eastAsia="Times New Roman" w:hAnsi="Calibri Light" w:cs="Calibri Light"/>
          <w:lang w:eastAsia="pl-PL"/>
        </w:rPr>
        <w:tab/>
      </w:r>
      <w:r w:rsidR="002B301C">
        <w:rPr>
          <w:rFonts w:ascii="Calibri Light" w:eastAsia="Times New Roman" w:hAnsi="Calibri Light" w:cs="Calibri Light"/>
          <w:lang w:eastAsia="pl-PL"/>
        </w:rPr>
        <w:tab/>
      </w:r>
      <w:r w:rsidRPr="002540B2">
        <w:rPr>
          <w:rFonts w:ascii="Calibri Light" w:eastAsia="Times New Roman" w:hAnsi="Calibri Light" w:cs="Calibri Light"/>
          <w:lang w:eastAsia="pl-PL"/>
        </w:rPr>
        <w:t>………………………………………….</w:t>
      </w:r>
    </w:p>
    <w:p w14:paraId="100EF5A6" w14:textId="7B601BBD" w:rsidR="003626B2" w:rsidRPr="002540B2" w:rsidRDefault="008E356A" w:rsidP="00615FEE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2540B2">
        <w:rPr>
          <w:rFonts w:ascii="Calibri Light" w:eastAsia="Times New Roman" w:hAnsi="Calibri Light" w:cs="Calibri Light"/>
          <w:lang w:eastAsia="pl-PL"/>
        </w:rPr>
        <w:t xml:space="preserve">         </w:t>
      </w:r>
      <w:r w:rsidR="004C4597">
        <w:rPr>
          <w:rFonts w:ascii="Calibri Light" w:eastAsia="Times New Roman" w:hAnsi="Calibri Light" w:cs="Calibri Light"/>
          <w:b/>
          <w:bCs/>
          <w:lang w:eastAsia="pl-PL"/>
        </w:rPr>
        <w:t>NAJEMCA</w:t>
      </w:r>
      <w:r w:rsidRPr="002540B2">
        <w:rPr>
          <w:rFonts w:ascii="Calibri Light" w:eastAsia="Times New Roman" w:hAnsi="Calibri Light" w:cs="Calibri Light"/>
          <w:b/>
          <w:bCs/>
          <w:lang w:eastAsia="pl-PL"/>
        </w:rPr>
        <w:tab/>
      </w:r>
      <w:r w:rsidRPr="002540B2">
        <w:rPr>
          <w:rFonts w:ascii="Calibri Light" w:eastAsia="Times New Roman" w:hAnsi="Calibri Light" w:cs="Calibri Light"/>
          <w:b/>
          <w:bCs/>
          <w:lang w:eastAsia="pl-PL"/>
        </w:rPr>
        <w:tab/>
      </w:r>
      <w:r w:rsidRPr="002540B2">
        <w:rPr>
          <w:rFonts w:ascii="Calibri Light" w:eastAsia="Times New Roman" w:hAnsi="Calibri Light" w:cs="Calibri Light"/>
          <w:b/>
          <w:bCs/>
          <w:lang w:eastAsia="pl-PL"/>
        </w:rPr>
        <w:tab/>
      </w:r>
      <w:r w:rsidRPr="002540B2">
        <w:rPr>
          <w:rFonts w:ascii="Calibri Light" w:eastAsia="Times New Roman" w:hAnsi="Calibri Light" w:cs="Calibri Light"/>
          <w:b/>
          <w:bCs/>
          <w:lang w:eastAsia="pl-PL"/>
        </w:rPr>
        <w:tab/>
      </w:r>
      <w:r w:rsidRPr="002540B2">
        <w:rPr>
          <w:rFonts w:ascii="Calibri Light" w:eastAsia="Times New Roman" w:hAnsi="Calibri Light" w:cs="Calibri Light"/>
          <w:b/>
          <w:bCs/>
          <w:lang w:eastAsia="pl-PL"/>
        </w:rPr>
        <w:tab/>
        <w:t xml:space="preserve">                       </w:t>
      </w:r>
      <w:r w:rsidR="002B301C">
        <w:rPr>
          <w:rFonts w:ascii="Calibri Light" w:eastAsia="Times New Roman" w:hAnsi="Calibri Light" w:cs="Calibri Light"/>
          <w:b/>
          <w:bCs/>
          <w:lang w:eastAsia="pl-PL"/>
        </w:rPr>
        <w:t xml:space="preserve">               </w:t>
      </w:r>
      <w:r w:rsidR="004C4597">
        <w:rPr>
          <w:rFonts w:ascii="Calibri Light" w:eastAsia="Times New Roman" w:hAnsi="Calibri Light" w:cs="Calibri Light"/>
          <w:b/>
          <w:bCs/>
          <w:lang w:eastAsia="pl-PL"/>
        </w:rPr>
        <w:t xml:space="preserve">              WYNAJMUJĄCY</w:t>
      </w:r>
      <w:r w:rsidR="00D53E52" w:rsidRPr="002540B2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="00D53E52" w:rsidRPr="002540B2">
        <w:rPr>
          <w:rFonts w:ascii="Calibri Light" w:eastAsia="Times New Roman" w:hAnsi="Calibri Light" w:cs="Calibri Light"/>
          <w:b/>
          <w:bCs/>
          <w:lang w:eastAsia="pl-PL"/>
        </w:rPr>
        <w:tab/>
      </w:r>
      <w:r w:rsidR="00D53E52" w:rsidRPr="002540B2">
        <w:rPr>
          <w:rFonts w:ascii="Calibri Light" w:eastAsia="Times New Roman" w:hAnsi="Calibri Light" w:cs="Calibri Light"/>
          <w:b/>
          <w:bCs/>
          <w:lang w:eastAsia="pl-PL"/>
        </w:rPr>
        <w:tab/>
      </w:r>
      <w:r w:rsidR="00D53E52" w:rsidRPr="002540B2">
        <w:rPr>
          <w:rFonts w:ascii="Calibri Light" w:eastAsia="Times New Roman" w:hAnsi="Calibri Light" w:cs="Calibri Light"/>
          <w:b/>
          <w:bCs/>
          <w:lang w:eastAsia="pl-PL"/>
        </w:rPr>
        <w:tab/>
      </w:r>
      <w:r w:rsidR="00D53E52" w:rsidRPr="002540B2">
        <w:rPr>
          <w:rFonts w:ascii="Calibri Light" w:eastAsia="Times New Roman" w:hAnsi="Calibri Light" w:cs="Calibri Light"/>
          <w:b/>
          <w:bCs/>
          <w:lang w:eastAsia="pl-PL"/>
        </w:rPr>
        <w:tab/>
      </w:r>
      <w:r w:rsidR="00D53E52" w:rsidRPr="002540B2">
        <w:rPr>
          <w:rFonts w:ascii="Calibri Light" w:eastAsia="Times New Roman" w:hAnsi="Calibri Light" w:cs="Calibri Light"/>
          <w:b/>
          <w:bCs/>
          <w:lang w:eastAsia="pl-PL"/>
        </w:rPr>
        <w:tab/>
      </w:r>
      <w:r w:rsidR="00D53E52" w:rsidRPr="002540B2">
        <w:rPr>
          <w:rFonts w:ascii="Calibri Light" w:eastAsia="Times New Roman" w:hAnsi="Calibri Light" w:cs="Calibri Light"/>
          <w:b/>
          <w:bCs/>
          <w:lang w:eastAsia="pl-PL"/>
        </w:rPr>
        <w:tab/>
        <w:t xml:space="preserve">    </w:t>
      </w:r>
      <w:r w:rsidR="00CF1464" w:rsidRPr="002540B2">
        <w:rPr>
          <w:rFonts w:ascii="Calibri Light" w:eastAsia="Times New Roman" w:hAnsi="Calibri Light" w:cs="Calibri Light"/>
          <w:b/>
          <w:bCs/>
          <w:lang w:eastAsia="pl-PL"/>
        </w:rPr>
        <w:t xml:space="preserve">                </w:t>
      </w:r>
      <w:r w:rsidR="0039288F" w:rsidRPr="002540B2">
        <w:rPr>
          <w:rFonts w:ascii="Calibri Light" w:eastAsia="Times New Roman" w:hAnsi="Calibri Light" w:cs="Calibri Light"/>
          <w:b/>
          <w:bCs/>
          <w:lang w:eastAsia="pl-PL"/>
        </w:rPr>
        <w:t xml:space="preserve">    </w:t>
      </w:r>
      <w:r w:rsidR="00CF1464" w:rsidRPr="002540B2">
        <w:rPr>
          <w:rFonts w:ascii="Calibri Light" w:eastAsia="MS Mincho" w:hAnsi="Calibri Light" w:cs="Calibri Light"/>
          <w:b/>
          <w:lang w:val="cs-CZ" w:eastAsia="pl-PL"/>
        </w:rPr>
        <w:t xml:space="preserve"> </w:t>
      </w:r>
      <w:bookmarkEnd w:id="0"/>
    </w:p>
    <w:sectPr w:rsidR="003626B2" w:rsidRPr="002540B2" w:rsidSect="00670EA3">
      <w:headerReference w:type="even" r:id="rId10"/>
      <w:footerReference w:type="even" r:id="rId11"/>
      <w:footerReference w:type="default" r:id="rId12"/>
      <w:pgSz w:w="11906" w:h="16838"/>
      <w:pgMar w:top="1135" w:right="1417" w:bottom="993" w:left="1417" w:header="426" w:footer="115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E970E" w14:textId="77777777" w:rsidR="001126D4" w:rsidRDefault="001126D4">
      <w:pPr>
        <w:spacing w:after="0" w:line="240" w:lineRule="auto"/>
      </w:pPr>
      <w:r>
        <w:separator/>
      </w:r>
    </w:p>
  </w:endnote>
  <w:endnote w:type="continuationSeparator" w:id="0">
    <w:p w14:paraId="306FEFEF" w14:textId="77777777" w:rsidR="001126D4" w:rsidRDefault="0011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7805" w14:textId="77777777" w:rsidR="003626B2" w:rsidRPr="00724F90" w:rsidRDefault="003626B2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4172285D" w14:textId="77777777" w:rsidR="003626B2" w:rsidRPr="00C7733D" w:rsidRDefault="003626B2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53835BBD" w14:textId="77777777" w:rsidR="003626B2" w:rsidRPr="00C7733D" w:rsidRDefault="003626B2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71634756" w14:textId="77777777" w:rsidR="003626B2" w:rsidRPr="00C7733D" w:rsidRDefault="003626B2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08B49ABE" w14:textId="77777777" w:rsidR="003626B2" w:rsidRPr="00C7733D" w:rsidRDefault="003626B2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13A11F1A" w14:textId="77777777" w:rsidR="003626B2" w:rsidRPr="00C7733D" w:rsidRDefault="003626B2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2732E524" w14:textId="77777777" w:rsidR="003626B2" w:rsidRDefault="003626B2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668D4E7F" w14:textId="77777777" w:rsidR="003626B2" w:rsidRDefault="003626B2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60955B9" w14:textId="77777777" w:rsidR="003626B2" w:rsidRDefault="003626B2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Theme="majorEastAsia" w:hAnsi="Calibri Light" w:cs="Calibri Light"/>
        <w:sz w:val="18"/>
        <w:szCs w:val="18"/>
      </w:rPr>
      <w:id w:val="-2132234538"/>
      <w:docPartObj>
        <w:docPartGallery w:val="Page Numbers (Bottom of Page)"/>
        <w:docPartUnique/>
      </w:docPartObj>
    </w:sdtPr>
    <w:sdtEndPr/>
    <w:sdtContent>
      <w:p w14:paraId="3A29D0EE" w14:textId="01F99737" w:rsidR="00EA3A93" w:rsidRPr="00EA3A93" w:rsidRDefault="00EA3A93">
        <w:pPr>
          <w:pStyle w:val="Stopka"/>
          <w:jc w:val="right"/>
          <w:rPr>
            <w:rFonts w:ascii="Calibri Light" w:eastAsiaTheme="majorEastAsia" w:hAnsi="Calibri Light" w:cs="Calibri Light"/>
            <w:sz w:val="18"/>
            <w:szCs w:val="18"/>
          </w:rPr>
        </w:pPr>
        <w:r w:rsidRPr="00EA3A93">
          <w:rPr>
            <w:rFonts w:ascii="Calibri Light" w:eastAsiaTheme="majorEastAsia" w:hAnsi="Calibri Light" w:cs="Calibri Light"/>
            <w:sz w:val="18"/>
            <w:szCs w:val="18"/>
          </w:rPr>
          <w:t xml:space="preserve">str. </w:t>
        </w:r>
        <w:r w:rsidRPr="00EA3A93">
          <w:rPr>
            <w:rFonts w:ascii="Calibri Light" w:eastAsiaTheme="minorEastAsia" w:hAnsi="Calibri Light" w:cs="Calibri Light"/>
            <w:sz w:val="18"/>
            <w:szCs w:val="18"/>
          </w:rPr>
          <w:fldChar w:fldCharType="begin"/>
        </w:r>
        <w:r w:rsidRPr="00EA3A93">
          <w:rPr>
            <w:rFonts w:ascii="Calibri Light" w:hAnsi="Calibri Light" w:cs="Calibri Light"/>
            <w:sz w:val="18"/>
            <w:szCs w:val="18"/>
          </w:rPr>
          <w:instrText>PAGE    \* MERGEFORMAT</w:instrText>
        </w:r>
        <w:r w:rsidRPr="00EA3A93">
          <w:rPr>
            <w:rFonts w:ascii="Calibri Light" w:eastAsiaTheme="minorEastAsia" w:hAnsi="Calibri Light" w:cs="Calibri Light"/>
            <w:sz w:val="18"/>
            <w:szCs w:val="18"/>
          </w:rPr>
          <w:fldChar w:fldCharType="separate"/>
        </w:r>
        <w:r w:rsidRPr="00EA3A93">
          <w:rPr>
            <w:rFonts w:ascii="Calibri Light" w:eastAsiaTheme="majorEastAsia" w:hAnsi="Calibri Light" w:cs="Calibri Light"/>
            <w:sz w:val="18"/>
            <w:szCs w:val="18"/>
          </w:rPr>
          <w:t>2</w:t>
        </w:r>
        <w:r w:rsidRPr="00EA3A93">
          <w:rPr>
            <w:rFonts w:ascii="Calibri Light" w:eastAsiaTheme="majorEastAsia" w:hAnsi="Calibri Light" w:cs="Calibri Light"/>
            <w:sz w:val="18"/>
            <w:szCs w:val="18"/>
          </w:rPr>
          <w:fldChar w:fldCharType="end"/>
        </w:r>
      </w:p>
    </w:sdtContent>
  </w:sdt>
  <w:p w14:paraId="470E954A" w14:textId="77777777" w:rsidR="00CF1464" w:rsidRPr="00CF1464" w:rsidRDefault="00CF1464" w:rsidP="00CF1464">
    <w:pPr>
      <w:tabs>
        <w:tab w:val="center" w:pos="4536"/>
        <w:tab w:val="right" w:pos="9072"/>
        <w:tab w:val="right" w:pos="11624"/>
      </w:tabs>
      <w:suppressAutoHyphens w:val="0"/>
      <w:spacing w:after="0" w:line="240" w:lineRule="auto"/>
      <w:ind w:right="-1134"/>
      <w:jc w:val="center"/>
      <w:rPr>
        <w:rFonts w:ascii="Cambria" w:eastAsia="Calibri" w:hAnsi="Cambria" w:cs="Times New Roman"/>
        <w:b/>
        <w:noProof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8A771" w14:textId="77777777" w:rsidR="001126D4" w:rsidRDefault="001126D4">
      <w:pPr>
        <w:spacing w:after="0" w:line="240" w:lineRule="auto"/>
      </w:pPr>
      <w:r>
        <w:separator/>
      </w:r>
    </w:p>
  </w:footnote>
  <w:footnote w:type="continuationSeparator" w:id="0">
    <w:p w14:paraId="7929F43D" w14:textId="77777777" w:rsidR="001126D4" w:rsidRDefault="0011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71DC" w14:textId="77777777" w:rsidR="003626B2" w:rsidRDefault="003F090A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  <w:lang w:eastAsia="pl-PL"/>
      </w:rPr>
      <w:drawing>
        <wp:inline distT="0" distB="0" distL="0" distR="0" wp14:anchorId="2F471563" wp14:editId="550C4663">
          <wp:extent cx="5422900" cy="1065530"/>
          <wp:effectExtent l="0" t="0" r="635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0" cy="1065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4C4CB47" w14:textId="77777777" w:rsidR="003626B2" w:rsidRDefault="003626B2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3CB75223" w14:textId="77777777" w:rsidR="003626B2" w:rsidRPr="008558C6" w:rsidRDefault="003626B2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5FD6DF8E" w14:textId="77777777" w:rsidR="003626B2" w:rsidRDefault="003626B2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514B386E" w14:textId="77777777" w:rsidR="003626B2" w:rsidRDefault="003626B2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4DC0B8BD" w14:textId="77777777" w:rsidR="003626B2" w:rsidRDefault="003626B2" w:rsidP="00A82FF2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color w:val="000000"/>
        <w:sz w:val="20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color w:val="00000A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b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ascii="Wingdings" w:hAnsi="Wingdings" w:cs="Wingdings"/>
        <w:b w:val="0"/>
        <w:i w:val="0"/>
        <w:color w:val="00000A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ascii="Wingdings" w:hAnsi="Wingdings" w:cs="Wingdings"/>
        <w:b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multilevel"/>
    <w:tmpl w:val="187827E2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ascii="Times New Roman" w:eastAsia="Cambria" w:hAnsi="Times New Roman" w:cs="Times New Roman"/>
        <w:b/>
        <w:bCs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496" w:hanging="360"/>
      </w:pPr>
      <w:rPr>
        <w:rFonts w:ascii="Times New Roman" w:eastAsia="Cambria" w:hAnsi="Times New Roman" w:cs="Cambria"/>
        <w:b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6" w15:restartNumberingAfterBreak="0">
    <w:nsid w:val="00000007"/>
    <w:multiLevelType w:val="multilevel"/>
    <w:tmpl w:val="273479B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136" w:hanging="720"/>
      </w:pPr>
      <w:rPr>
        <w:rFonts w:ascii="Times New Roman" w:hAnsi="Times New Roman"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496" w:hanging="360"/>
      </w:pPr>
      <w:rPr>
        <w:rFonts w:cs="Times New Roman"/>
        <w:b/>
        <w:color w:val="00000A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7" w15:restartNumberingAfterBreak="0">
    <w:nsid w:val="00000008"/>
    <w:multiLevelType w:val="multilevel"/>
    <w:tmpl w:val="A494644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B7441A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90" w:hanging="990"/>
      </w:pPr>
      <w:rPr>
        <w:rFonts w:ascii="Times New Roman" w:hAnsi="Times New Roman" w:cs="Times New Roman"/>
        <w:b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24" w:hanging="990"/>
      </w:pPr>
      <w:rPr>
        <w:rFonts w:ascii="Times New Roman" w:hAnsi="Times New Roman" w:cs="Times New Roman"/>
        <w:b/>
        <w:bCs/>
        <w:spacing w:val="4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58" w:hanging="99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232" w:hanging="2160"/>
      </w:pPr>
    </w:lvl>
  </w:abstractNum>
  <w:abstractNum w:abstractNumId="11" w15:restartNumberingAfterBreak="0">
    <w:nsid w:val="0000000C"/>
    <w:multiLevelType w:val="multilevel"/>
    <w:tmpl w:val="D88E3E5A"/>
    <w:name w:val="WW8Num13"/>
    <w:lvl w:ilvl="0">
      <w:start w:val="12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  <w:color w:val="000000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Times New Roman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Times New Roman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Times New Roman"/>
        <w:sz w:val="20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6" w:hanging="360"/>
      </w:pPr>
      <w:rPr>
        <w:rFonts w:cs="Times New Roman"/>
        <w:b w:val="0"/>
        <w:bC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3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5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128" w:hanging="1800"/>
      </w:pPr>
    </w:lvl>
  </w:abstractNum>
  <w:abstractNum w:abstractNumId="17" w15:restartNumberingAfterBreak="0">
    <w:nsid w:val="00000012"/>
    <w:multiLevelType w:val="multilevel"/>
    <w:tmpl w:val="84CC24B6"/>
    <w:name w:val="WW8Num44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ascii="Times New Roman" w:eastAsia="Cambria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496" w:hanging="360"/>
      </w:pPr>
      <w:rPr>
        <w:rFonts w:ascii="Times New Roman" w:hAnsi="Times New Roman" w:cs="Times New Roman"/>
        <w:b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00000013"/>
    <w:multiLevelType w:val="multilevel"/>
    <w:tmpl w:val="50A2DC4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2496" w:hanging="360"/>
      </w:pPr>
      <w:rPr>
        <w:rFonts w:ascii="Times New Roman" w:eastAsia="Cambria" w:hAnsi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E78A5A9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mbria" w:hAnsi="Times New Roman" w:cs="Times New Roman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72439BC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Cambria" w:hAnsi="Times New Roman" w:cs="Times New Roman"/>
        <w:b w:val="0"/>
        <w:color w:val="00000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0"/>
        <w:szCs w:val="20"/>
      </w:rPr>
    </w:lvl>
  </w:abstractNum>
  <w:abstractNum w:abstractNumId="22" w15:restartNumberingAfterBreak="0">
    <w:nsid w:val="00000018"/>
    <w:multiLevelType w:val="singleLevel"/>
    <w:tmpl w:val="D6E24948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mbria" w:hAnsi="Times New Roman" w:cs="Times New Roman"/>
        <w:b/>
        <w:color w:val="00000A"/>
        <w:sz w:val="20"/>
        <w:szCs w:val="20"/>
      </w:rPr>
    </w:lvl>
  </w:abstractNum>
  <w:abstractNum w:abstractNumId="23" w15:restartNumberingAfterBreak="0">
    <w:nsid w:val="00000019"/>
    <w:multiLevelType w:val="multilevel"/>
    <w:tmpl w:val="00000019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color w:val="00000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color w:val="00000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color w:val="00000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A"/>
    <w:multiLevelType w:val="multilevel"/>
    <w:tmpl w:val="0000001A"/>
    <w:name w:val="WWNum3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C"/>
    <w:multiLevelType w:val="multilevel"/>
    <w:tmpl w:val="0000001C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D"/>
    <w:multiLevelType w:val="multilevel"/>
    <w:tmpl w:val="8C58A180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000001E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mbria" w:hAnsi="Cambria" w:cs="Tahom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  <w:color w:val="00000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  <w:color w:val="00000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  <w:color w:val="00000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20"/>
    <w:multiLevelType w:val="multilevel"/>
    <w:tmpl w:val="00000020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multilevel"/>
    <w:tmpl w:val="0CB4A298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2"/>
    <w:multiLevelType w:val="multilevel"/>
    <w:tmpl w:val="DCCE8748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000002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multilevel"/>
    <w:tmpl w:val="739EFAEE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0000002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6" w15:restartNumberingAfterBreak="0">
    <w:nsid w:val="00000026"/>
    <w:multiLevelType w:val="multilevel"/>
    <w:tmpl w:val="CC2419D2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00000027"/>
    <w:multiLevelType w:val="multilevel"/>
    <w:tmpl w:val="00000027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00000029"/>
    <w:name w:val="WWNum1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0000002A"/>
    <w:multiLevelType w:val="multilevel"/>
    <w:tmpl w:val="0000002A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B"/>
    <w:multiLevelType w:val="multilevel"/>
    <w:tmpl w:val="0000002B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C"/>
    <w:multiLevelType w:val="multilevel"/>
    <w:tmpl w:val="0000002C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D"/>
    <w:multiLevelType w:val="multilevel"/>
    <w:tmpl w:val="0000002D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44" w15:restartNumberingAfterBreak="0">
    <w:nsid w:val="0000002E"/>
    <w:multiLevelType w:val="multilevel"/>
    <w:tmpl w:val="0000002E"/>
    <w:name w:val="WWNum23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b/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2F"/>
    <w:multiLevelType w:val="multilevel"/>
    <w:tmpl w:val="0000002F"/>
    <w:name w:val="WWNum2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i w:val="0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144305B"/>
    <w:multiLevelType w:val="multilevel"/>
    <w:tmpl w:val="028033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 Light" w:hAnsi="Calibri Light" w:cs="Times New Roman" w:hint="default"/>
        <w:b w:val="0"/>
        <w:bCs/>
        <w:strike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01F3761C"/>
    <w:multiLevelType w:val="hybridMultilevel"/>
    <w:tmpl w:val="E76E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3701F5B"/>
    <w:multiLevelType w:val="hybridMultilevel"/>
    <w:tmpl w:val="7E0E53AA"/>
    <w:lvl w:ilvl="0" w:tplc="644070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04DD31B4"/>
    <w:multiLevelType w:val="hybridMultilevel"/>
    <w:tmpl w:val="5FACA016"/>
    <w:lvl w:ilvl="0" w:tplc="1C5C6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063146DF"/>
    <w:multiLevelType w:val="hybridMultilevel"/>
    <w:tmpl w:val="C3460516"/>
    <w:lvl w:ilvl="0" w:tplc="FD32EA7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2" w15:restartNumberingAfterBreak="0">
    <w:nsid w:val="06D30989"/>
    <w:multiLevelType w:val="hybridMultilevel"/>
    <w:tmpl w:val="0956756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97145DD"/>
    <w:multiLevelType w:val="hybridMultilevel"/>
    <w:tmpl w:val="BFD0185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26FB19B3"/>
    <w:multiLevelType w:val="hybridMultilevel"/>
    <w:tmpl w:val="57164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632FBC"/>
    <w:multiLevelType w:val="hybridMultilevel"/>
    <w:tmpl w:val="E9063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2472CC"/>
    <w:multiLevelType w:val="hybridMultilevel"/>
    <w:tmpl w:val="128CC6CA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7" w15:restartNumberingAfterBreak="0">
    <w:nsid w:val="37BF5ED4"/>
    <w:multiLevelType w:val="hybridMultilevel"/>
    <w:tmpl w:val="52EC9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5D6190"/>
    <w:multiLevelType w:val="hybridMultilevel"/>
    <w:tmpl w:val="8EDADE04"/>
    <w:lvl w:ilvl="0" w:tplc="E69A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912300"/>
    <w:multiLevelType w:val="multilevel"/>
    <w:tmpl w:val="53B6E1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 Light" w:hAnsi="Calibri Light" w:cs="Times New Roman" w:hint="default"/>
        <w:b w:val="0"/>
        <w:bCs/>
        <w:strike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3F085A1D"/>
    <w:multiLevelType w:val="hybridMultilevel"/>
    <w:tmpl w:val="AE2AFE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F6706A"/>
    <w:multiLevelType w:val="hybridMultilevel"/>
    <w:tmpl w:val="421C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13488E"/>
    <w:multiLevelType w:val="hybridMultilevel"/>
    <w:tmpl w:val="229C17DE"/>
    <w:lvl w:ilvl="0" w:tplc="04150017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3" w15:restartNumberingAfterBreak="0">
    <w:nsid w:val="4D626F56"/>
    <w:multiLevelType w:val="hybridMultilevel"/>
    <w:tmpl w:val="14B0EC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DAE5726"/>
    <w:multiLevelType w:val="hybridMultilevel"/>
    <w:tmpl w:val="C08AF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3B561B"/>
    <w:multiLevelType w:val="hybridMultilevel"/>
    <w:tmpl w:val="33A00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F6771C"/>
    <w:multiLevelType w:val="hybridMultilevel"/>
    <w:tmpl w:val="7A78B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1F14FB"/>
    <w:multiLevelType w:val="hybridMultilevel"/>
    <w:tmpl w:val="2C60E7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57C20493"/>
    <w:multiLevelType w:val="multilevel"/>
    <w:tmpl w:val="498842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 Light" w:hAnsi="Calibri Light" w:cs="Times New Roman" w:hint="default"/>
        <w:b w:val="0"/>
        <w:bCs/>
        <w:strike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C9229CB"/>
    <w:multiLevelType w:val="hybridMultilevel"/>
    <w:tmpl w:val="F800D1FE"/>
    <w:lvl w:ilvl="0" w:tplc="9C1411B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FA10BB"/>
    <w:multiLevelType w:val="hybridMultilevel"/>
    <w:tmpl w:val="57441E6A"/>
    <w:lvl w:ilvl="0" w:tplc="197E4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653D57"/>
    <w:multiLevelType w:val="hybridMultilevel"/>
    <w:tmpl w:val="C5EA346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695119A6"/>
    <w:multiLevelType w:val="hybridMultilevel"/>
    <w:tmpl w:val="1A1E569C"/>
    <w:lvl w:ilvl="0" w:tplc="1232490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500691"/>
    <w:multiLevelType w:val="hybridMultilevel"/>
    <w:tmpl w:val="E50452A2"/>
    <w:lvl w:ilvl="0" w:tplc="88A0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FCC2DFE"/>
    <w:multiLevelType w:val="hybridMultilevel"/>
    <w:tmpl w:val="BD1EA36E"/>
    <w:lvl w:ilvl="0" w:tplc="382089AA">
      <w:start w:val="1"/>
      <w:numFmt w:val="decimal"/>
      <w:pStyle w:val="punkt"/>
      <w:lvlText w:val="%1."/>
      <w:lvlJc w:val="left"/>
      <w:pPr>
        <w:ind w:left="-714" w:hanging="360"/>
      </w:pPr>
      <w:rPr>
        <w:rFonts w:hint="default"/>
      </w:rPr>
    </w:lvl>
    <w:lvl w:ilvl="1" w:tplc="87542FD6">
      <w:start w:val="1"/>
      <w:numFmt w:val="lowerLetter"/>
      <w:lvlText w:val="%2)"/>
      <w:lvlJc w:val="left"/>
      <w:pPr>
        <w:ind w:left="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726" w:hanging="180"/>
      </w:pPr>
    </w:lvl>
    <w:lvl w:ilvl="3" w:tplc="0415000F" w:tentative="1">
      <w:start w:val="1"/>
      <w:numFmt w:val="decimal"/>
      <w:lvlText w:val="%4."/>
      <w:lvlJc w:val="left"/>
      <w:pPr>
        <w:ind w:left="1446" w:hanging="360"/>
      </w:pPr>
    </w:lvl>
    <w:lvl w:ilvl="4" w:tplc="04150019" w:tentative="1">
      <w:start w:val="1"/>
      <w:numFmt w:val="lowerLetter"/>
      <w:lvlText w:val="%5."/>
      <w:lvlJc w:val="left"/>
      <w:pPr>
        <w:ind w:left="2166" w:hanging="360"/>
      </w:pPr>
    </w:lvl>
    <w:lvl w:ilvl="5" w:tplc="0415001B" w:tentative="1">
      <w:start w:val="1"/>
      <w:numFmt w:val="lowerRoman"/>
      <w:lvlText w:val="%6."/>
      <w:lvlJc w:val="right"/>
      <w:pPr>
        <w:ind w:left="2886" w:hanging="180"/>
      </w:pPr>
    </w:lvl>
    <w:lvl w:ilvl="6" w:tplc="0415000F" w:tentative="1">
      <w:start w:val="1"/>
      <w:numFmt w:val="decimal"/>
      <w:lvlText w:val="%7."/>
      <w:lvlJc w:val="left"/>
      <w:pPr>
        <w:ind w:left="3606" w:hanging="360"/>
      </w:pPr>
    </w:lvl>
    <w:lvl w:ilvl="7" w:tplc="04150019" w:tentative="1">
      <w:start w:val="1"/>
      <w:numFmt w:val="lowerLetter"/>
      <w:lvlText w:val="%8."/>
      <w:lvlJc w:val="left"/>
      <w:pPr>
        <w:ind w:left="4326" w:hanging="360"/>
      </w:pPr>
    </w:lvl>
    <w:lvl w:ilvl="8" w:tplc="0415001B" w:tentative="1">
      <w:start w:val="1"/>
      <w:numFmt w:val="lowerRoman"/>
      <w:lvlText w:val="%9."/>
      <w:lvlJc w:val="right"/>
      <w:pPr>
        <w:ind w:left="5046" w:hanging="180"/>
      </w:pPr>
    </w:lvl>
  </w:abstractNum>
  <w:abstractNum w:abstractNumId="75" w15:restartNumberingAfterBreak="0">
    <w:nsid w:val="7FA127DF"/>
    <w:multiLevelType w:val="hybridMultilevel"/>
    <w:tmpl w:val="8F4492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57079706">
    <w:abstractNumId w:val="0"/>
  </w:num>
  <w:num w:numId="2" w16cid:durableId="803432123">
    <w:abstractNumId w:val="62"/>
  </w:num>
  <w:num w:numId="3" w16cid:durableId="1887790780">
    <w:abstractNumId w:val="74"/>
  </w:num>
  <w:num w:numId="4" w16cid:durableId="461114647">
    <w:abstractNumId w:val="47"/>
  </w:num>
  <w:num w:numId="5" w16cid:durableId="1904022914">
    <w:abstractNumId w:val="59"/>
  </w:num>
  <w:num w:numId="6" w16cid:durableId="701127393">
    <w:abstractNumId w:val="72"/>
  </w:num>
  <w:num w:numId="7" w16cid:durableId="940452277">
    <w:abstractNumId w:val="68"/>
  </w:num>
  <w:num w:numId="8" w16cid:durableId="1135293169">
    <w:abstractNumId w:val="63"/>
  </w:num>
  <w:num w:numId="9" w16cid:durableId="1388721068">
    <w:abstractNumId w:val="58"/>
  </w:num>
  <w:num w:numId="10" w16cid:durableId="799693032">
    <w:abstractNumId w:val="48"/>
  </w:num>
  <w:num w:numId="11" w16cid:durableId="1897273219">
    <w:abstractNumId w:val="69"/>
  </w:num>
  <w:num w:numId="12" w16cid:durableId="414478849">
    <w:abstractNumId w:val="70"/>
  </w:num>
  <w:num w:numId="13" w16cid:durableId="1358002672">
    <w:abstractNumId w:val="75"/>
  </w:num>
  <w:num w:numId="14" w16cid:durableId="455873041">
    <w:abstractNumId w:val="64"/>
  </w:num>
  <w:num w:numId="15" w16cid:durableId="415636038">
    <w:abstractNumId w:val="73"/>
  </w:num>
  <w:num w:numId="16" w16cid:durableId="1031612191">
    <w:abstractNumId w:val="51"/>
  </w:num>
  <w:num w:numId="17" w16cid:durableId="401028789">
    <w:abstractNumId w:val="54"/>
  </w:num>
  <w:num w:numId="18" w16cid:durableId="669798720">
    <w:abstractNumId w:val="66"/>
  </w:num>
  <w:num w:numId="19" w16cid:durableId="1486512076">
    <w:abstractNumId w:val="50"/>
  </w:num>
  <w:num w:numId="20" w16cid:durableId="1573929559">
    <w:abstractNumId w:val="53"/>
  </w:num>
  <w:num w:numId="21" w16cid:durableId="317458642">
    <w:abstractNumId w:val="55"/>
  </w:num>
  <w:num w:numId="22" w16cid:durableId="404693062">
    <w:abstractNumId w:val="65"/>
  </w:num>
  <w:num w:numId="23" w16cid:durableId="47457323">
    <w:abstractNumId w:val="60"/>
  </w:num>
  <w:num w:numId="24" w16cid:durableId="824930599">
    <w:abstractNumId w:val="56"/>
  </w:num>
  <w:num w:numId="25" w16cid:durableId="1048382956">
    <w:abstractNumId w:val="61"/>
  </w:num>
  <w:num w:numId="26" w16cid:durableId="465394100">
    <w:abstractNumId w:val="52"/>
  </w:num>
  <w:num w:numId="27" w16cid:durableId="1315720264">
    <w:abstractNumId w:val="49"/>
  </w:num>
  <w:num w:numId="28" w16cid:durableId="685597067">
    <w:abstractNumId w:val="71"/>
  </w:num>
  <w:num w:numId="29" w16cid:durableId="1285505852">
    <w:abstractNumId w:val="57"/>
  </w:num>
  <w:num w:numId="30" w16cid:durableId="720400163">
    <w:abstractNumId w:val="6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AE"/>
    <w:rsid w:val="000031B4"/>
    <w:rsid w:val="0000590D"/>
    <w:rsid w:val="000064B5"/>
    <w:rsid w:val="00006BCE"/>
    <w:rsid w:val="0001078A"/>
    <w:rsid w:val="00011B70"/>
    <w:rsid w:val="00016022"/>
    <w:rsid w:val="00017437"/>
    <w:rsid w:val="00020A6F"/>
    <w:rsid w:val="000216EB"/>
    <w:rsid w:val="00022DB8"/>
    <w:rsid w:val="0002435A"/>
    <w:rsid w:val="00024AB0"/>
    <w:rsid w:val="00027A2F"/>
    <w:rsid w:val="000334B5"/>
    <w:rsid w:val="000349E2"/>
    <w:rsid w:val="00036A26"/>
    <w:rsid w:val="00037FFE"/>
    <w:rsid w:val="00040F8C"/>
    <w:rsid w:val="000417A6"/>
    <w:rsid w:val="0004331B"/>
    <w:rsid w:val="00043679"/>
    <w:rsid w:val="0004710A"/>
    <w:rsid w:val="000515A2"/>
    <w:rsid w:val="00053E2A"/>
    <w:rsid w:val="00054A46"/>
    <w:rsid w:val="00057122"/>
    <w:rsid w:val="0006617B"/>
    <w:rsid w:val="000664ED"/>
    <w:rsid w:val="00070CF1"/>
    <w:rsid w:val="000710CE"/>
    <w:rsid w:val="00073619"/>
    <w:rsid w:val="000752C7"/>
    <w:rsid w:val="000757FD"/>
    <w:rsid w:val="000764D1"/>
    <w:rsid w:val="00076FB2"/>
    <w:rsid w:val="0007744E"/>
    <w:rsid w:val="00082079"/>
    <w:rsid w:val="000825E3"/>
    <w:rsid w:val="00084B3E"/>
    <w:rsid w:val="00085514"/>
    <w:rsid w:val="00090904"/>
    <w:rsid w:val="00090A66"/>
    <w:rsid w:val="00091198"/>
    <w:rsid w:val="00092513"/>
    <w:rsid w:val="000A05FB"/>
    <w:rsid w:val="000A556A"/>
    <w:rsid w:val="000B0E41"/>
    <w:rsid w:val="000B1F91"/>
    <w:rsid w:val="000B514F"/>
    <w:rsid w:val="000C0273"/>
    <w:rsid w:val="000C1D7E"/>
    <w:rsid w:val="000C2197"/>
    <w:rsid w:val="000C38C7"/>
    <w:rsid w:val="000C4BFF"/>
    <w:rsid w:val="000C6F1E"/>
    <w:rsid w:val="000D2717"/>
    <w:rsid w:val="000D27BE"/>
    <w:rsid w:val="000D30B8"/>
    <w:rsid w:val="000D54D8"/>
    <w:rsid w:val="000D652A"/>
    <w:rsid w:val="000D6693"/>
    <w:rsid w:val="000D78E3"/>
    <w:rsid w:val="000E676A"/>
    <w:rsid w:val="000F1312"/>
    <w:rsid w:val="000F3B68"/>
    <w:rsid w:val="000F4AA3"/>
    <w:rsid w:val="000F720D"/>
    <w:rsid w:val="00100378"/>
    <w:rsid w:val="00100D8D"/>
    <w:rsid w:val="00104B12"/>
    <w:rsid w:val="00106E37"/>
    <w:rsid w:val="00110040"/>
    <w:rsid w:val="0011110E"/>
    <w:rsid w:val="001113F5"/>
    <w:rsid w:val="00111A4E"/>
    <w:rsid w:val="001126D4"/>
    <w:rsid w:val="00116372"/>
    <w:rsid w:val="00121131"/>
    <w:rsid w:val="0012116F"/>
    <w:rsid w:val="00124CE7"/>
    <w:rsid w:val="001266EE"/>
    <w:rsid w:val="001267C9"/>
    <w:rsid w:val="00127812"/>
    <w:rsid w:val="001307B6"/>
    <w:rsid w:val="001320C0"/>
    <w:rsid w:val="00132F40"/>
    <w:rsid w:val="00135CCD"/>
    <w:rsid w:val="0014274A"/>
    <w:rsid w:val="00143660"/>
    <w:rsid w:val="00145439"/>
    <w:rsid w:val="00150904"/>
    <w:rsid w:val="00150D57"/>
    <w:rsid w:val="0015351F"/>
    <w:rsid w:val="00155B4B"/>
    <w:rsid w:val="00157344"/>
    <w:rsid w:val="00166BB5"/>
    <w:rsid w:val="001709D2"/>
    <w:rsid w:val="001712D4"/>
    <w:rsid w:val="00171389"/>
    <w:rsid w:val="0017187E"/>
    <w:rsid w:val="00171F27"/>
    <w:rsid w:val="00175D24"/>
    <w:rsid w:val="00180464"/>
    <w:rsid w:val="001813BE"/>
    <w:rsid w:val="00185227"/>
    <w:rsid w:val="00185860"/>
    <w:rsid w:val="00185BCD"/>
    <w:rsid w:val="001914AE"/>
    <w:rsid w:val="00192478"/>
    <w:rsid w:val="001934E0"/>
    <w:rsid w:val="0019529D"/>
    <w:rsid w:val="00195877"/>
    <w:rsid w:val="00195C85"/>
    <w:rsid w:val="00196AA7"/>
    <w:rsid w:val="001B309A"/>
    <w:rsid w:val="001B5C22"/>
    <w:rsid w:val="001C2541"/>
    <w:rsid w:val="001C5084"/>
    <w:rsid w:val="001C53B9"/>
    <w:rsid w:val="001C5D6E"/>
    <w:rsid w:val="001C636A"/>
    <w:rsid w:val="001C68DF"/>
    <w:rsid w:val="001C6F31"/>
    <w:rsid w:val="001D0C12"/>
    <w:rsid w:val="001D2AF0"/>
    <w:rsid w:val="001E015A"/>
    <w:rsid w:val="001E02B1"/>
    <w:rsid w:val="001E25A8"/>
    <w:rsid w:val="001E2A39"/>
    <w:rsid w:val="001E491C"/>
    <w:rsid w:val="001E5A57"/>
    <w:rsid w:val="001F061C"/>
    <w:rsid w:val="001F3A32"/>
    <w:rsid w:val="001F4512"/>
    <w:rsid w:val="001F5D25"/>
    <w:rsid w:val="002041CA"/>
    <w:rsid w:val="00205D42"/>
    <w:rsid w:val="0021068E"/>
    <w:rsid w:val="00211F1A"/>
    <w:rsid w:val="002142A2"/>
    <w:rsid w:val="00215832"/>
    <w:rsid w:val="00215BB1"/>
    <w:rsid w:val="00215F27"/>
    <w:rsid w:val="00216330"/>
    <w:rsid w:val="0021659F"/>
    <w:rsid w:val="00217C53"/>
    <w:rsid w:val="00223C25"/>
    <w:rsid w:val="00224998"/>
    <w:rsid w:val="00230C91"/>
    <w:rsid w:val="00241FAD"/>
    <w:rsid w:val="0024240F"/>
    <w:rsid w:val="002424AB"/>
    <w:rsid w:val="002436A1"/>
    <w:rsid w:val="00245B43"/>
    <w:rsid w:val="00247164"/>
    <w:rsid w:val="00251593"/>
    <w:rsid w:val="00252A58"/>
    <w:rsid w:val="00252C91"/>
    <w:rsid w:val="00253736"/>
    <w:rsid w:val="002539A9"/>
    <w:rsid w:val="002540B2"/>
    <w:rsid w:val="002556E8"/>
    <w:rsid w:val="0025594C"/>
    <w:rsid w:val="00257440"/>
    <w:rsid w:val="002575AF"/>
    <w:rsid w:val="00260444"/>
    <w:rsid w:val="00261D3E"/>
    <w:rsid w:val="002624D5"/>
    <w:rsid w:val="002645DD"/>
    <w:rsid w:val="00270B31"/>
    <w:rsid w:val="0027171F"/>
    <w:rsid w:val="00272B62"/>
    <w:rsid w:val="00274F16"/>
    <w:rsid w:val="00275567"/>
    <w:rsid w:val="0027698D"/>
    <w:rsid w:val="002801E2"/>
    <w:rsid w:val="002807F5"/>
    <w:rsid w:val="00281C0B"/>
    <w:rsid w:val="00283733"/>
    <w:rsid w:val="00284923"/>
    <w:rsid w:val="00284C7E"/>
    <w:rsid w:val="00284E98"/>
    <w:rsid w:val="0028599A"/>
    <w:rsid w:val="0028726B"/>
    <w:rsid w:val="002872E3"/>
    <w:rsid w:val="0029179A"/>
    <w:rsid w:val="002944ED"/>
    <w:rsid w:val="0029464A"/>
    <w:rsid w:val="00294EF6"/>
    <w:rsid w:val="00295719"/>
    <w:rsid w:val="002A1AF5"/>
    <w:rsid w:val="002A4D52"/>
    <w:rsid w:val="002A6E59"/>
    <w:rsid w:val="002A7C43"/>
    <w:rsid w:val="002B042E"/>
    <w:rsid w:val="002B09E2"/>
    <w:rsid w:val="002B2F9E"/>
    <w:rsid w:val="002B301C"/>
    <w:rsid w:val="002B6F8C"/>
    <w:rsid w:val="002C0AE7"/>
    <w:rsid w:val="002C235E"/>
    <w:rsid w:val="002C4329"/>
    <w:rsid w:val="002C59B3"/>
    <w:rsid w:val="002C6BEA"/>
    <w:rsid w:val="002C7578"/>
    <w:rsid w:val="002D03A5"/>
    <w:rsid w:val="002D2594"/>
    <w:rsid w:val="002E60E0"/>
    <w:rsid w:val="002F4274"/>
    <w:rsid w:val="003007E5"/>
    <w:rsid w:val="00301787"/>
    <w:rsid w:val="00301EBA"/>
    <w:rsid w:val="003051AC"/>
    <w:rsid w:val="00306110"/>
    <w:rsid w:val="00312263"/>
    <w:rsid w:val="00313A17"/>
    <w:rsid w:val="00314FC8"/>
    <w:rsid w:val="0031577B"/>
    <w:rsid w:val="00315F21"/>
    <w:rsid w:val="00316DA9"/>
    <w:rsid w:val="0031760E"/>
    <w:rsid w:val="00317F8A"/>
    <w:rsid w:val="00320A35"/>
    <w:rsid w:val="00320E37"/>
    <w:rsid w:val="0032377F"/>
    <w:rsid w:val="00324A7D"/>
    <w:rsid w:val="00325FF7"/>
    <w:rsid w:val="003278E8"/>
    <w:rsid w:val="0033085D"/>
    <w:rsid w:val="00334DAE"/>
    <w:rsid w:val="00337F91"/>
    <w:rsid w:val="0034119B"/>
    <w:rsid w:val="003413B2"/>
    <w:rsid w:val="003540EB"/>
    <w:rsid w:val="0035562E"/>
    <w:rsid w:val="00356570"/>
    <w:rsid w:val="00361687"/>
    <w:rsid w:val="0036187F"/>
    <w:rsid w:val="00361ECA"/>
    <w:rsid w:val="003626B2"/>
    <w:rsid w:val="00363534"/>
    <w:rsid w:val="00364B85"/>
    <w:rsid w:val="00372888"/>
    <w:rsid w:val="00372EF8"/>
    <w:rsid w:val="003737CA"/>
    <w:rsid w:val="00373FAE"/>
    <w:rsid w:val="003750B5"/>
    <w:rsid w:val="00375148"/>
    <w:rsid w:val="00375A22"/>
    <w:rsid w:val="003800A4"/>
    <w:rsid w:val="00381A81"/>
    <w:rsid w:val="00381E75"/>
    <w:rsid w:val="003820B1"/>
    <w:rsid w:val="003829F2"/>
    <w:rsid w:val="0038471A"/>
    <w:rsid w:val="00385F7E"/>
    <w:rsid w:val="00386AB7"/>
    <w:rsid w:val="0039096C"/>
    <w:rsid w:val="0039288F"/>
    <w:rsid w:val="003934A3"/>
    <w:rsid w:val="00393BB7"/>
    <w:rsid w:val="00393D9A"/>
    <w:rsid w:val="00395564"/>
    <w:rsid w:val="00397EDE"/>
    <w:rsid w:val="003A171D"/>
    <w:rsid w:val="003A207E"/>
    <w:rsid w:val="003A22AD"/>
    <w:rsid w:val="003B0490"/>
    <w:rsid w:val="003B05CA"/>
    <w:rsid w:val="003B5DB7"/>
    <w:rsid w:val="003B6601"/>
    <w:rsid w:val="003B6D8D"/>
    <w:rsid w:val="003C3FCC"/>
    <w:rsid w:val="003D1766"/>
    <w:rsid w:val="003D25A6"/>
    <w:rsid w:val="003D2FBB"/>
    <w:rsid w:val="003D39EE"/>
    <w:rsid w:val="003D5264"/>
    <w:rsid w:val="003D56AE"/>
    <w:rsid w:val="003D773C"/>
    <w:rsid w:val="003E2574"/>
    <w:rsid w:val="003E2947"/>
    <w:rsid w:val="003E3573"/>
    <w:rsid w:val="003E453E"/>
    <w:rsid w:val="003E4776"/>
    <w:rsid w:val="003E70ED"/>
    <w:rsid w:val="003E7CB8"/>
    <w:rsid w:val="003F090A"/>
    <w:rsid w:val="003F09FB"/>
    <w:rsid w:val="003F1098"/>
    <w:rsid w:val="003F4888"/>
    <w:rsid w:val="004030D2"/>
    <w:rsid w:val="004049BA"/>
    <w:rsid w:val="004055CE"/>
    <w:rsid w:val="00405703"/>
    <w:rsid w:val="00405744"/>
    <w:rsid w:val="004079B5"/>
    <w:rsid w:val="00413166"/>
    <w:rsid w:val="0041369A"/>
    <w:rsid w:val="004157B8"/>
    <w:rsid w:val="004162FF"/>
    <w:rsid w:val="00416577"/>
    <w:rsid w:val="00420350"/>
    <w:rsid w:val="00423942"/>
    <w:rsid w:val="004239BF"/>
    <w:rsid w:val="00424F6B"/>
    <w:rsid w:val="004274DD"/>
    <w:rsid w:val="004277C7"/>
    <w:rsid w:val="00430497"/>
    <w:rsid w:val="00431066"/>
    <w:rsid w:val="004319DD"/>
    <w:rsid w:val="0043230F"/>
    <w:rsid w:val="00432F86"/>
    <w:rsid w:val="00450409"/>
    <w:rsid w:val="00451CF3"/>
    <w:rsid w:val="0045503E"/>
    <w:rsid w:val="004621DB"/>
    <w:rsid w:val="004623D3"/>
    <w:rsid w:val="00462A69"/>
    <w:rsid w:val="00464A81"/>
    <w:rsid w:val="00470D64"/>
    <w:rsid w:val="00473D91"/>
    <w:rsid w:val="00476216"/>
    <w:rsid w:val="00477380"/>
    <w:rsid w:val="00481E5E"/>
    <w:rsid w:val="004823F3"/>
    <w:rsid w:val="00484A7E"/>
    <w:rsid w:val="00486BA1"/>
    <w:rsid w:val="00486E0B"/>
    <w:rsid w:val="00487D8F"/>
    <w:rsid w:val="00490F9D"/>
    <w:rsid w:val="004918B9"/>
    <w:rsid w:val="004936D9"/>
    <w:rsid w:val="004968C7"/>
    <w:rsid w:val="00497670"/>
    <w:rsid w:val="0049796E"/>
    <w:rsid w:val="00497CA7"/>
    <w:rsid w:val="004A256F"/>
    <w:rsid w:val="004A4054"/>
    <w:rsid w:val="004A7BFB"/>
    <w:rsid w:val="004B0800"/>
    <w:rsid w:val="004B092F"/>
    <w:rsid w:val="004B1029"/>
    <w:rsid w:val="004B22B4"/>
    <w:rsid w:val="004B57BA"/>
    <w:rsid w:val="004B5A6A"/>
    <w:rsid w:val="004B6FED"/>
    <w:rsid w:val="004B7549"/>
    <w:rsid w:val="004C0B5D"/>
    <w:rsid w:val="004C24BA"/>
    <w:rsid w:val="004C26E3"/>
    <w:rsid w:val="004C2F13"/>
    <w:rsid w:val="004C4377"/>
    <w:rsid w:val="004C4597"/>
    <w:rsid w:val="004C4E15"/>
    <w:rsid w:val="004C7DE1"/>
    <w:rsid w:val="004D14C6"/>
    <w:rsid w:val="004D2745"/>
    <w:rsid w:val="004D3D8D"/>
    <w:rsid w:val="004D7466"/>
    <w:rsid w:val="004E11C3"/>
    <w:rsid w:val="004E2B62"/>
    <w:rsid w:val="004E3038"/>
    <w:rsid w:val="004E3360"/>
    <w:rsid w:val="004E4540"/>
    <w:rsid w:val="004E5BB4"/>
    <w:rsid w:val="004E6D70"/>
    <w:rsid w:val="004F1B18"/>
    <w:rsid w:val="004F1E2F"/>
    <w:rsid w:val="004F30B9"/>
    <w:rsid w:val="004F4D9A"/>
    <w:rsid w:val="00501285"/>
    <w:rsid w:val="00503A29"/>
    <w:rsid w:val="0050677B"/>
    <w:rsid w:val="005127A5"/>
    <w:rsid w:val="00512C50"/>
    <w:rsid w:val="00512D54"/>
    <w:rsid w:val="005142D1"/>
    <w:rsid w:val="00514EC8"/>
    <w:rsid w:val="00515390"/>
    <w:rsid w:val="0051572A"/>
    <w:rsid w:val="0051605F"/>
    <w:rsid w:val="00520570"/>
    <w:rsid w:val="0052121D"/>
    <w:rsid w:val="00521B17"/>
    <w:rsid w:val="00526007"/>
    <w:rsid w:val="00526B3F"/>
    <w:rsid w:val="005279A8"/>
    <w:rsid w:val="005303FB"/>
    <w:rsid w:val="0053353A"/>
    <w:rsid w:val="005377A4"/>
    <w:rsid w:val="00540C66"/>
    <w:rsid w:val="00541C40"/>
    <w:rsid w:val="005420D7"/>
    <w:rsid w:val="005421DE"/>
    <w:rsid w:val="00542D5D"/>
    <w:rsid w:val="00543284"/>
    <w:rsid w:val="005443D9"/>
    <w:rsid w:val="00544A48"/>
    <w:rsid w:val="00544CE8"/>
    <w:rsid w:val="00546B8E"/>
    <w:rsid w:val="005514CD"/>
    <w:rsid w:val="005532ED"/>
    <w:rsid w:val="00556107"/>
    <w:rsid w:val="0055647E"/>
    <w:rsid w:val="00562F31"/>
    <w:rsid w:val="00564D39"/>
    <w:rsid w:val="0056523D"/>
    <w:rsid w:val="0056588F"/>
    <w:rsid w:val="00567B0B"/>
    <w:rsid w:val="00567F11"/>
    <w:rsid w:val="00570AFD"/>
    <w:rsid w:val="00570C62"/>
    <w:rsid w:val="005733D9"/>
    <w:rsid w:val="00574EB6"/>
    <w:rsid w:val="005766E7"/>
    <w:rsid w:val="00580142"/>
    <w:rsid w:val="00580873"/>
    <w:rsid w:val="00581BE4"/>
    <w:rsid w:val="005820D8"/>
    <w:rsid w:val="005824C4"/>
    <w:rsid w:val="00582F06"/>
    <w:rsid w:val="0058596B"/>
    <w:rsid w:val="00587683"/>
    <w:rsid w:val="00590DB3"/>
    <w:rsid w:val="0059114B"/>
    <w:rsid w:val="0059255B"/>
    <w:rsid w:val="00593B79"/>
    <w:rsid w:val="00596276"/>
    <w:rsid w:val="005A0429"/>
    <w:rsid w:val="005A1EEF"/>
    <w:rsid w:val="005A2213"/>
    <w:rsid w:val="005A2416"/>
    <w:rsid w:val="005A55AB"/>
    <w:rsid w:val="005A598B"/>
    <w:rsid w:val="005B07A0"/>
    <w:rsid w:val="005B0B92"/>
    <w:rsid w:val="005B0D53"/>
    <w:rsid w:val="005B1656"/>
    <w:rsid w:val="005B2937"/>
    <w:rsid w:val="005B2C0A"/>
    <w:rsid w:val="005B3542"/>
    <w:rsid w:val="005B492D"/>
    <w:rsid w:val="005C0A3E"/>
    <w:rsid w:val="005C2C16"/>
    <w:rsid w:val="005C53B3"/>
    <w:rsid w:val="005C6633"/>
    <w:rsid w:val="005C7142"/>
    <w:rsid w:val="005D12D9"/>
    <w:rsid w:val="005D2326"/>
    <w:rsid w:val="005E34CD"/>
    <w:rsid w:val="005E36F8"/>
    <w:rsid w:val="005E68E5"/>
    <w:rsid w:val="005F6C83"/>
    <w:rsid w:val="005F7834"/>
    <w:rsid w:val="00600786"/>
    <w:rsid w:val="00602309"/>
    <w:rsid w:val="00602812"/>
    <w:rsid w:val="00603586"/>
    <w:rsid w:val="006055A7"/>
    <w:rsid w:val="006103CF"/>
    <w:rsid w:val="00613D51"/>
    <w:rsid w:val="00615FEE"/>
    <w:rsid w:val="00616D49"/>
    <w:rsid w:val="00617384"/>
    <w:rsid w:val="0061741E"/>
    <w:rsid w:val="006174DB"/>
    <w:rsid w:val="00624F9F"/>
    <w:rsid w:val="006270FF"/>
    <w:rsid w:val="006271ED"/>
    <w:rsid w:val="00627975"/>
    <w:rsid w:val="00627CC1"/>
    <w:rsid w:val="00631581"/>
    <w:rsid w:val="00631AF2"/>
    <w:rsid w:val="00631C45"/>
    <w:rsid w:val="0063406B"/>
    <w:rsid w:val="00634528"/>
    <w:rsid w:val="00642E87"/>
    <w:rsid w:val="00646693"/>
    <w:rsid w:val="006469DD"/>
    <w:rsid w:val="00647580"/>
    <w:rsid w:val="00647F49"/>
    <w:rsid w:val="00651850"/>
    <w:rsid w:val="0065212A"/>
    <w:rsid w:val="0066012F"/>
    <w:rsid w:val="0066076D"/>
    <w:rsid w:val="00661D46"/>
    <w:rsid w:val="00664476"/>
    <w:rsid w:val="006652B4"/>
    <w:rsid w:val="00665DA9"/>
    <w:rsid w:val="00670431"/>
    <w:rsid w:val="00670EA3"/>
    <w:rsid w:val="00672AE7"/>
    <w:rsid w:val="006740B5"/>
    <w:rsid w:val="00674BD4"/>
    <w:rsid w:val="00677C32"/>
    <w:rsid w:val="006841A7"/>
    <w:rsid w:val="006845F1"/>
    <w:rsid w:val="006866E6"/>
    <w:rsid w:val="0068742F"/>
    <w:rsid w:val="006903E5"/>
    <w:rsid w:val="00690633"/>
    <w:rsid w:val="00692D2F"/>
    <w:rsid w:val="00693758"/>
    <w:rsid w:val="00695F65"/>
    <w:rsid w:val="006A0F46"/>
    <w:rsid w:val="006A1384"/>
    <w:rsid w:val="006A16FA"/>
    <w:rsid w:val="006B4644"/>
    <w:rsid w:val="006B529A"/>
    <w:rsid w:val="006C0D73"/>
    <w:rsid w:val="006C186F"/>
    <w:rsid w:val="006C4A8F"/>
    <w:rsid w:val="006D0190"/>
    <w:rsid w:val="006D08C5"/>
    <w:rsid w:val="006D0A8E"/>
    <w:rsid w:val="006D13B8"/>
    <w:rsid w:val="006D2C23"/>
    <w:rsid w:val="006D319C"/>
    <w:rsid w:val="006D4FAE"/>
    <w:rsid w:val="006D5C30"/>
    <w:rsid w:val="006E1859"/>
    <w:rsid w:val="006E279A"/>
    <w:rsid w:val="006F0538"/>
    <w:rsid w:val="006F3C39"/>
    <w:rsid w:val="006F457C"/>
    <w:rsid w:val="006F6EEB"/>
    <w:rsid w:val="007007D5"/>
    <w:rsid w:val="00700D3A"/>
    <w:rsid w:val="00706983"/>
    <w:rsid w:val="00706FCE"/>
    <w:rsid w:val="00711349"/>
    <w:rsid w:val="0071174F"/>
    <w:rsid w:val="00713CA8"/>
    <w:rsid w:val="00715832"/>
    <w:rsid w:val="00715DCC"/>
    <w:rsid w:val="0072098F"/>
    <w:rsid w:val="00724542"/>
    <w:rsid w:val="00724F90"/>
    <w:rsid w:val="00730839"/>
    <w:rsid w:val="00732B78"/>
    <w:rsid w:val="0073398D"/>
    <w:rsid w:val="00735B5C"/>
    <w:rsid w:val="007368EB"/>
    <w:rsid w:val="0074231B"/>
    <w:rsid w:val="00744A80"/>
    <w:rsid w:val="007458ED"/>
    <w:rsid w:val="007459A9"/>
    <w:rsid w:val="0074734A"/>
    <w:rsid w:val="007525DA"/>
    <w:rsid w:val="0075317F"/>
    <w:rsid w:val="0075614D"/>
    <w:rsid w:val="00761B6E"/>
    <w:rsid w:val="00762DC2"/>
    <w:rsid w:val="00764926"/>
    <w:rsid w:val="007650EE"/>
    <w:rsid w:val="007702A7"/>
    <w:rsid w:val="007702E1"/>
    <w:rsid w:val="00771DD6"/>
    <w:rsid w:val="007738ED"/>
    <w:rsid w:val="007750CF"/>
    <w:rsid w:val="007756BE"/>
    <w:rsid w:val="00776620"/>
    <w:rsid w:val="00783946"/>
    <w:rsid w:val="00786536"/>
    <w:rsid w:val="00787720"/>
    <w:rsid w:val="00796173"/>
    <w:rsid w:val="007977BC"/>
    <w:rsid w:val="007A0815"/>
    <w:rsid w:val="007A28EF"/>
    <w:rsid w:val="007A5A5F"/>
    <w:rsid w:val="007A5BCE"/>
    <w:rsid w:val="007B61A2"/>
    <w:rsid w:val="007C1440"/>
    <w:rsid w:val="007C17A0"/>
    <w:rsid w:val="007C1C54"/>
    <w:rsid w:val="007C5011"/>
    <w:rsid w:val="007C5742"/>
    <w:rsid w:val="007D0AC4"/>
    <w:rsid w:val="007D574B"/>
    <w:rsid w:val="007D5C89"/>
    <w:rsid w:val="007E164C"/>
    <w:rsid w:val="007E1B8E"/>
    <w:rsid w:val="007E2B09"/>
    <w:rsid w:val="007F0F7A"/>
    <w:rsid w:val="007F2B4A"/>
    <w:rsid w:val="007F4F83"/>
    <w:rsid w:val="007F6417"/>
    <w:rsid w:val="007F6C1F"/>
    <w:rsid w:val="00801B91"/>
    <w:rsid w:val="008023C5"/>
    <w:rsid w:val="00807C3E"/>
    <w:rsid w:val="0081289B"/>
    <w:rsid w:val="00812A01"/>
    <w:rsid w:val="00814754"/>
    <w:rsid w:val="00814EF9"/>
    <w:rsid w:val="00821F8C"/>
    <w:rsid w:val="0082777C"/>
    <w:rsid w:val="008354D8"/>
    <w:rsid w:val="00840C8D"/>
    <w:rsid w:val="00841CC6"/>
    <w:rsid w:val="00841E37"/>
    <w:rsid w:val="00843A7A"/>
    <w:rsid w:val="00844F85"/>
    <w:rsid w:val="008460D8"/>
    <w:rsid w:val="008471A3"/>
    <w:rsid w:val="008527AD"/>
    <w:rsid w:val="008558C6"/>
    <w:rsid w:val="008561AF"/>
    <w:rsid w:val="00856338"/>
    <w:rsid w:val="008569C9"/>
    <w:rsid w:val="0085746A"/>
    <w:rsid w:val="0085799E"/>
    <w:rsid w:val="008627AC"/>
    <w:rsid w:val="00864DA8"/>
    <w:rsid w:val="00864F20"/>
    <w:rsid w:val="0086559E"/>
    <w:rsid w:val="008664DC"/>
    <w:rsid w:val="00874ED1"/>
    <w:rsid w:val="008775FD"/>
    <w:rsid w:val="00881404"/>
    <w:rsid w:val="008819A6"/>
    <w:rsid w:val="00884528"/>
    <w:rsid w:val="00886D63"/>
    <w:rsid w:val="00896050"/>
    <w:rsid w:val="0089625D"/>
    <w:rsid w:val="008A234B"/>
    <w:rsid w:val="008A29DD"/>
    <w:rsid w:val="008A3405"/>
    <w:rsid w:val="008A4EFB"/>
    <w:rsid w:val="008A57A2"/>
    <w:rsid w:val="008A58CA"/>
    <w:rsid w:val="008A7695"/>
    <w:rsid w:val="008B0723"/>
    <w:rsid w:val="008B2A16"/>
    <w:rsid w:val="008B2B8E"/>
    <w:rsid w:val="008B39A7"/>
    <w:rsid w:val="008B4503"/>
    <w:rsid w:val="008B7A79"/>
    <w:rsid w:val="008B7F76"/>
    <w:rsid w:val="008C2CE5"/>
    <w:rsid w:val="008C33E3"/>
    <w:rsid w:val="008C3AFB"/>
    <w:rsid w:val="008C45FF"/>
    <w:rsid w:val="008C4FD1"/>
    <w:rsid w:val="008C590E"/>
    <w:rsid w:val="008C6102"/>
    <w:rsid w:val="008C7E96"/>
    <w:rsid w:val="008D23DE"/>
    <w:rsid w:val="008D415F"/>
    <w:rsid w:val="008D7284"/>
    <w:rsid w:val="008E0880"/>
    <w:rsid w:val="008E2260"/>
    <w:rsid w:val="008E356A"/>
    <w:rsid w:val="008E5A4D"/>
    <w:rsid w:val="008E68D9"/>
    <w:rsid w:val="008E6FA2"/>
    <w:rsid w:val="008F0A6E"/>
    <w:rsid w:val="008F1AB8"/>
    <w:rsid w:val="008F2ADE"/>
    <w:rsid w:val="008F2DAA"/>
    <w:rsid w:val="008F574E"/>
    <w:rsid w:val="008F7162"/>
    <w:rsid w:val="009011E9"/>
    <w:rsid w:val="00902DA4"/>
    <w:rsid w:val="0090356B"/>
    <w:rsid w:val="009063FA"/>
    <w:rsid w:val="00907593"/>
    <w:rsid w:val="009075E8"/>
    <w:rsid w:val="00907B16"/>
    <w:rsid w:val="009116CA"/>
    <w:rsid w:val="009121BE"/>
    <w:rsid w:val="0091542D"/>
    <w:rsid w:val="00915A35"/>
    <w:rsid w:val="0091633E"/>
    <w:rsid w:val="009165CB"/>
    <w:rsid w:val="00916E2E"/>
    <w:rsid w:val="009201DE"/>
    <w:rsid w:val="009204EA"/>
    <w:rsid w:val="00920D90"/>
    <w:rsid w:val="00921A18"/>
    <w:rsid w:val="00921C10"/>
    <w:rsid w:val="00921C7D"/>
    <w:rsid w:val="009237FF"/>
    <w:rsid w:val="009253E3"/>
    <w:rsid w:val="0092672E"/>
    <w:rsid w:val="0093293F"/>
    <w:rsid w:val="00937490"/>
    <w:rsid w:val="00937D40"/>
    <w:rsid w:val="0094113D"/>
    <w:rsid w:val="00941D45"/>
    <w:rsid w:val="00941EB3"/>
    <w:rsid w:val="00942552"/>
    <w:rsid w:val="009455EE"/>
    <w:rsid w:val="00946BD3"/>
    <w:rsid w:val="009515E5"/>
    <w:rsid w:val="009538B9"/>
    <w:rsid w:val="00956329"/>
    <w:rsid w:val="00960FD1"/>
    <w:rsid w:val="0096109C"/>
    <w:rsid w:val="00962526"/>
    <w:rsid w:val="00962FC7"/>
    <w:rsid w:val="00966275"/>
    <w:rsid w:val="00974F68"/>
    <w:rsid w:val="00984FAD"/>
    <w:rsid w:val="0098524F"/>
    <w:rsid w:val="00987F5C"/>
    <w:rsid w:val="00990AAA"/>
    <w:rsid w:val="009948D3"/>
    <w:rsid w:val="009972FE"/>
    <w:rsid w:val="009A0F15"/>
    <w:rsid w:val="009A1340"/>
    <w:rsid w:val="009A66B9"/>
    <w:rsid w:val="009B00D6"/>
    <w:rsid w:val="009B0113"/>
    <w:rsid w:val="009B0EE2"/>
    <w:rsid w:val="009B309B"/>
    <w:rsid w:val="009B6FFE"/>
    <w:rsid w:val="009C021D"/>
    <w:rsid w:val="009C232C"/>
    <w:rsid w:val="009C2B33"/>
    <w:rsid w:val="009C4119"/>
    <w:rsid w:val="009C50C7"/>
    <w:rsid w:val="009C5C3A"/>
    <w:rsid w:val="009C5EA5"/>
    <w:rsid w:val="009C6B08"/>
    <w:rsid w:val="009D458E"/>
    <w:rsid w:val="009D4875"/>
    <w:rsid w:val="009F05D3"/>
    <w:rsid w:val="009F6397"/>
    <w:rsid w:val="009F6CE7"/>
    <w:rsid w:val="00A005E1"/>
    <w:rsid w:val="00A00A19"/>
    <w:rsid w:val="00A02481"/>
    <w:rsid w:val="00A02FB4"/>
    <w:rsid w:val="00A042CA"/>
    <w:rsid w:val="00A079C8"/>
    <w:rsid w:val="00A10341"/>
    <w:rsid w:val="00A10507"/>
    <w:rsid w:val="00A118A0"/>
    <w:rsid w:val="00A1737D"/>
    <w:rsid w:val="00A21DF0"/>
    <w:rsid w:val="00A23262"/>
    <w:rsid w:val="00A26884"/>
    <w:rsid w:val="00A32EAA"/>
    <w:rsid w:val="00A33F6F"/>
    <w:rsid w:val="00A355C3"/>
    <w:rsid w:val="00A35F9B"/>
    <w:rsid w:val="00A36596"/>
    <w:rsid w:val="00A421DD"/>
    <w:rsid w:val="00A42970"/>
    <w:rsid w:val="00A43272"/>
    <w:rsid w:val="00A44C40"/>
    <w:rsid w:val="00A467B9"/>
    <w:rsid w:val="00A501B6"/>
    <w:rsid w:val="00A51DE4"/>
    <w:rsid w:val="00A53D1A"/>
    <w:rsid w:val="00A55622"/>
    <w:rsid w:val="00A56A27"/>
    <w:rsid w:val="00A57D5A"/>
    <w:rsid w:val="00A57EF8"/>
    <w:rsid w:val="00A60CCD"/>
    <w:rsid w:val="00A61654"/>
    <w:rsid w:val="00A61B4D"/>
    <w:rsid w:val="00A63D15"/>
    <w:rsid w:val="00A66982"/>
    <w:rsid w:val="00A7081D"/>
    <w:rsid w:val="00A7332E"/>
    <w:rsid w:val="00A734E9"/>
    <w:rsid w:val="00A779DF"/>
    <w:rsid w:val="00A82FF2"/>
    <w:rsid w:val="00A86803"/>
    <w:rsid w:val="00A9550D"/>
    <w:rsid w:val="00A9579C"/>
    <w:rsid w:val="00AB0272"/>
    <w:rsid w:val="00AB0709"/>
    <w:rsid w:val="00AB4E22"/>
    <w:rsid w:val="00AB5541"/>
    <w:rsid w:val="00AB7E58"/>
    <w:rsid w:val="00AC49E0"/>
    <w:rsid w:val="00AC4ADA"/>
    <w:rsid w:val="00AC6690"/>
    <w:rsid w:val="00AD0327"/>
    <w:rsid w:val="00AD08C2"/>
    <w:rsid w:val="00AD206C"/>
    <w:rsid w:val="00AD70C9"/>
    <w:rsid w:val="00AE17BE"/>
    <w:rsid w:val="00AE1AF5"/>
    <w:rsid w:val="00AE22C1"/>
    <w:rsid w:val="00AE24F7"/>
    <w:rsid w:val="00AE29C8"/>
    <w:rsid w:val="00AE2FEB"/>
    <w:rsid w:val="00AE5506"/>
    <w:rsid w:val="00AE7393"/>
    <w:rsid w:val="00AF12F8"/>
    <w:rsid w:val="00AF48FC"/>
    <w:rsid w:val="00AF61E7"/>
    <w:rsid w:val="00AF659A"/>
    <w:rsid w:val="00AF7F51"/>
    <w:rsid w:val="00B0010D"/>
    <w:rsid w:val="00B00A7B"/>
    <w:rsid w:val="00B02704"/>
    <w:rsid w:val="00B066F6"/>
    <w:rsid w:val="00B10873"/>
    <w:rsid w:val="00B1290B"/>
    <w:rsid w:val="00B12C9E"/>
    <w:rsid w:val="00B14327"/>
    <w:rsid w:val="00B230D4"/>
    <w:rsid w:val="00B240F2"/>
    <w:rsid w:val="00B249A3"/>
    <w:rsid w:val="00B24B02"/>
    <w:rsid w:val="00B26644"/>
    <w:rsid w:val="00B27CA5"/>
    <w:rsid w:val="00B3272B"/>
    <w:rsid w:val="00B34509"/>
    <w:rsid w:val="00B352DD"/>
    <w:rsid w:val="00B36078"/>
    <w:rsid w:val="00B42927"/>
    <w:rsid w:val="00B42A40"/>
    <w:rsid w:val="00B43570"/>
    <w:rsid w:val="00B45730"/>
    <w:rsid w:val="00B46FEA"/>
    <w:rsid w:val="00B4750A"/>
    <w:rsid w:val="00B47814"/>
    <w:rsid w:val="00B47DA3"/>
    <w:rsid w:val="00B504FF"/>
    <w:rsid w:val="00B51D0E"/>
    <w:rsid w:val="00B53981"/>
    <w:rsid w:val="00B539BC"/>
    <w:rsid w:val="00B55095"/>
    <w:rsid w:val="00B56D11"/>
    <w:rsid w:val="00B6096C"/>
    <w:rsid w:val="00B61E4B"/>
    <w:rsid w:val="00B62D8E"/>
    <w:rsid w:val="00B6428C"/>
    <w:rsid w:val="00B71069"/>
    <w:rsid w:val="00B71AD0"/>
    <w:rsid w:val="00B736AB"/>
    <w:rsid w:val="00B80083"/>
    <w:rsid w:val="00B81FFA"/>
    <w:rsid w:val="00B86E20"/>
    <w:rsid w:val="00B874F2"/>
    <w:rsid w:val="00B90D79"/>
    <w:rsid w:val="00B91238"/>
    <w:rsid w:val="00B91B14"/>
    <w:rsid w:val="00B92A05"/>
    <w:rsid w:val="00B931BD"/>
    <w:rsid w:val="00B932E9"/>
    <w:rsid w:val="00B93793"/>
    <w:rsid w:val="00B96F49"/>
    <w:rsid w:val="00BA227C"/>
    <w:rsid w:val="00BA239D"/>
    <w:rsid w:val="00BA6C92"/>
    <w:rsid w:val="00BA7052"/>
    <w:rsid w:val="00BA7346"/>
    <w:rsid w:val="00BB036F"/>
    <w:rsid w:val="00BB0F61"/>
    <w:rsid w:val="00BB23D7"/>
    <w:rsid w:val="00BB4FB7"/>
    <w:rsid w:val="00BB516C"/>
    <w:rsid w:val="00BB6245"/>
    <w:rsid w:val="00BC14CF"/>
    <w:rsid w:val="00BC1B01"/>
    <w:rsid w:val="00BC315E"/>
    <w:rsid w:val="00BC4987"/>
    <w:rsid w:val="00BC4EFE"/>
    <w:rsid w:val="00BD0646"/>
    <w:rsid w:val="00BD1675"/>
    <w:rsid w:val="00BD20C5"/>
    <w:rsid w:val="00BD2F66"/>
    <w:rsid w:val="00BD4C06"/>
    <w:rsid w:val="00BD66DF"/>
    <w:rsid w:val="00BD68A9"/>
    <w:rsid w:val="00BE066E"/>
    <w:rsid w:val="00BE13F5"/>
    <w:rsid w:val="00BE273E"/>
    <w:rsid w:val="00BE2EB0"/>
    <w:rsid w:val="00BF0296"/>
    <w:rsid w:val="00BF2C94"/>
    <w:rsid w:val="00C0014C"/>
    <w:rsid w:val="00C02045"/>
    <w:rsid w:val="00C0364A"/>
    <w:rsid w:val="00C04AED"/>
    <w:rsid w:val="00C04EA6"/>
    <w:rsid w:val="00C07903"/>
    <w:rsid w:val="00C106A9"/>
    <w:rsid w:val="00C1141A"/>
    <w:rsid w:val="00C12A92"/>
    <w:rsid w:val="00C13F67"/>
    <w:rsid w:val="00C15DB6"/>
    <w:rsid w:val="00C15EEC"/>
    <w:rsid w:val="00C16E35"/>
    <w:rsid w:val="00C21097"/>
    <w:rsid w:val="00C25987"/>
    <w:rsid w:val="00C30ACC"/>
    <w:rsid w:val="00C31417"/>
    <w:rsid w:val="00C32505"/>
    <w:rsid w:val="00C34167"/>
    <w:rsid w:val="00C344B0"/>
    <w:rsid w:val="00C34FD1"/>
    <w:rsid w:val="00C35E44"/>
    <w:rsid w:val="00C36228"/>
    <w:rsid w:val="00C40087"/>
    <w:rsid w:val="00C426BA"/>
    <w:rsid w:val="00C44A5F"/>
    <w:rsid w:val="00C4634F"/>
    <w:rsid w:val="00C4740B"/>
    <w:rsid w:val="00C477E8"/>
    <w:rsid w:val="00C47CC0"/>
    <w:rsid w:val="00C47FA9"/>
    <w:rsid w:val="00C47FC6"/>
    <w:rsid w:val="00C50CEB"/>
    <w:rsid w:val="00C60B86"/>
    <w:rsid w:val="00C61179"/>
    <w:rsid w:val="00C623D6"/>
    <w:rsid w:val="00C65355"/>
    <w:rsid w:val="00C678AE"/>
    <w:rsid w:val="00C73378"/>
    <w:rsid w:val="00C7609A"/>
    <w:rsid w:val="00C76671"/>
    <w:rsid w:val="00C7733D"/>
    <w:rsid w:val="00C806BE"/>
    <w:rsid w:val="00C81849"/>
    <w:rsid w:val="00C81F4B"/>
    <w:rsid w:val="00C82A3C"/>
    <w:rsid w:val="00C83B75"/>
    <w:rsid w:val="00C85C14"/>
    <w:rsid w:val="00C908E7"/>
    <w:rsid w:val="00C92420"/>
    <w:rsid w:val="00C97283"/>
    <w:rsid w:val="00CA03A4"/>
    <w:rsid w:val="00CA09E5"/>
    <w:rsid w:val="00CA14BE"/>
    <w:rsid w:val="00CA299C"/>
    <w:rsid w:val="00CA3EE4"/>
    <w:rsid w:val="00CA548B"/>
    <w:rsid w:val="00CA5524"/>
    <w:rsid w:val="00CA5FE8"/>
    <w:rsid w:val="00CA7635"/>
    <w:rsid w:val="00CB097B"/>
    <w:rsid w:val="00CB55DE"/>
    <w:rsid w:val="00CB67A4"/>
    <w:rsid w:val="00CC19BB"/>
    <w:rsid w:val="00CC3E08"/>
    <w:rsid w:val="00CC5B47"/>
    <w:rsid w:val="00CD6867"/>
    <w:rsid w:val="00CD7A19"/>
    <w:rsid w:val="00CE279A"/>
    <w:rsid w:val="00CE2C2D"/>
    <w:rsid w:val="00CE31C7"/>
    <w:rsid w:val="00CE6129"/>
    <w:rsid w:val="00CE7A69"/>
    <w:rsid w:val="00CF1464"/>
    <w:rsid w:val="00CF14FF"/>
    <w:rsid w:val="00CF1D95"/>
    <w:rsid w:val="00CF252F"/>
    <w:rsid w:val="00CF56BC"/>
    <w:rsid w:val="00CF583E"/>
    <w:rsid w:val="00D0349C"/>
    <w:rsid w:val="00D054F8"/>
    <w:rsid w:val="00D06714"/>
    <w:rsid w:val="00D104DC"/>
    <w:rsid w:val="00D10AF7"/>
    <w:rsid w:val="00D118F7"/>
    <w:rsid w:val="00D12103"/>
    <w:rsid w:val="00D1315D"/>
    <w:rsid w:val="00D13FF4"/>
    <w:rsid w:val="00D15048"/>
    <w:rsid w:val="00D164F2"/>
    <w:rsid w:val="00D165EE"/>
    <w:rsid w:val="00D20B32"/>
    <w:rsid w:val="00D23E2F"/>
    <w:rsid w:val="00D264F5"/>
    <w:rsid w:val="00D27E66"/>
    <w:rsid w:val="00D306DA"/>
    <w:rsid w:val="00D359B4"/>
    <w:rsid w:val="00D35A78"/>
    <w:rsid w:val="00D41652"/>
    <w:rsid w:val="00D41BC1"/>
    <w:rsid w:val="00D45AE4"/>
    <w:rsid w:val="00D47169"/>
    <w:rsid w:val="00D53E52"/>
    <w:rsid w:val="00D53F38"/>
    <w:rsid w:val="00D54B6E"/>
    <w:rsid w:val="00D56F05"/>
    <w:rsid w:val="00D57E57"/>
    <w:rsid w:val="00D57F16"/>
    <w:rsid w:val="00D609CA"/>
    <w:rsid w:val="00D6292E"/>
    <w:rsid w:val="00D62DBF"/>
    <w:rsid w:val="00D64861"/>
    <w:rsid w:val="00D70D51"/>
    <w:rsid w:val="00D80416"/>
    <w:rsid w:val="00D82D47"/>
    <w:rsid w:val="00D8541E"/>
    <w:rsid w:val="00D90163"/>
    <w:rsid w:val="00D90287"/>
    <w:rsid w:val="00D90BD9"/>
    <w:rsid w:val="00D92A75"/>
    <w:rsid w:val="00D934F0"/>
    <w:rsid w:val="00D948AA"/>
    <w:rsid w:val="00D95219"/>
    <w:rsid w:val="00D97384"/>
    <w:rsid w:val="00DA06A4"/>
    <w:rsid w:val="00DA0AB2"/>
    <w:rsid w:val="00DA40C3"/>
    <w:rsid w:val="00DA4C14"/>
    <w:rsid w:val="00DA5990"/>
    <w:rsid w:val="00DA5B85"/>
    <w:rsid w:val="00DA6AF9"/>
    <w:rsid w:val="00DA7626"/>
    <w:rsid w:val="00DB00FD"/>
    <w:rsid w:val="00DB5BF0"/>
    <w:rsid w:val="00DC1F9B"/>
    <w:rsid w:val="00DC3951"/>
    <w:rsid w:val="00DC3E29"/>
    <w:rsid w:val="00DC4CA4"/>
    <w:rsid w:val="00DC667B"/>
    <w:rsid w:val="00DD1D0B"/>
    <w:rsid w:val="00DD281D"/>
    <w:rsid w:val="00DD6D98"/>
    <w:rsid w:val="00DE05F5"/>
    <w:rsid w:val="00DE0E7E"/>
    <w:rsid w:val="00DE25C2"/>
    <w:rsid w:val="00DE4A81"/>
    <w:rsid w:val="00DE54FF"/>
    <w:rsid w:val="00DE6499"/>
    <w:rsid w:val="00DF3614"/>
    <w:rsid w:val="00DF4F8B"/>
    <w:rsid w:val="00DF521A"/>
    <w:rsid w:val="00DF7FC7"/>
    <w:rsid w:val="00E0490F"/>
    <w:rsid w:val="00E061CD"/>
    <w:rsid w:val="00E12811"/>
    <w:rsid w:val="00E134A0"/>
    <w:rsid w:val="00E157AC"/>
    <w:rsid w:val="00E1786A"/>
    <w:rsid w:val="00E23681"/>
    <w:rsid w:val="00E25860"/>
    <w:rsid w:val="00E30063"/>
    <w:rsid w:val="00E32A24"/>
    <w:rsid w:val="00E32CAF"/>
    <w:rsid w:val="00E33C10"/>
    <w:rsid w:val="00E40788"/>
    <w:rsid w:val="00E42521"/>
    <w:rsid w:val="00E426C9"/>
    <w:rsid w:val="00E51B93"/>
    <w:rsid w:val="00E61303"/>
    <w:rsid w:val="00E61EBE"/>
    <w:rsid w:val="00E622F4"/>
    <w:rsid w:val="00E66156"/>
    <w:rsid w:val="00E66ADA"/>
    <w:rsid w:val="00E70192"/>
    <w:rsid w:val="00E72224"/>
    <w:rsid w:val="00E731AC"/>
    <w:rsid w:val="00E744C2"/>
    <w:rsid w:val="00E76BD4"/>
    <w:rsid w:val="00E84A54"/>
    <w:rsid w:val="00E84F87"/>
    <w:rsid w:val="00E867F9"/>
    <w:rsid w:val="00E874C8"/>
    <w:rsid w:val="00E925D3"/>
    <w:rsid w:val="00E92D48"/>
    <w:rsid w:val="00E93C3C"/>
    <w:rsid w:val="00E93F4D"/>
    <w:rsid w:val="00E95394"/>
    <w:rsid w:val="00E959ED"/>
    <w:rsid w:val="00E9609A"/>
    <w:rsid w:val="00EA218B"/>
    <w:rsid w:val="00EA29A8"/>
    <w:rsid w:val="00EA3A93"/>
    <w:rsid w:val="00EA4871"/>
    <w:rsid w:val="00EA507D"/>
    <w:rsid w:val="00EA711E"/>
    <w:rsid w:val="00EA7466"/>
    <w:rsid w:val="00EA7790"/>
    <w:rsid w:val="00EB107D"/>
    <w:rsid w:val="00EB20F7"/>
    <w:rsid w:val="00EB37B3"/>
    <w:rsid w:val="00EB52D3"/>
    <w:rsid w:val="00EB678C"/>
    <w:rsid w:val="00EC25D0"/>
    <w:rsid w:val="00EC32F4"/>
    <w:rsid w:val="00EC42DC"/>
    <w:rsid w:val="00EC63F6"/>
    <w:rsid w:val="00ED2E3D"/>
    <w:rsid w:val="00ED367C"/>
    <w:rsid w:val="00ED6CA4"/>
    <w:rsid w:val="00EE39FF"/>
    <w:rsid w:val="00EE5993"/>
    <w:rsid w:val="00EE7450"/>
    <w:rsid w:val="00EF24FB"/>
    <w:rsid w:val="00EF4558"/>
    <w:rsid w:val="00F000BB"/>
    <w:rsid w:val="00F03345"/>
    <w:rsid w:val="00F04626"/>
    <w:rsid w:val="00F05590"/>
    <w:rsid w:val="00F05C17"/>
    <w:rsid w:val="00F0742A"/>
    <w:rsid w:val="00F116C0"/>
    <w:rsid w:val="00F12632"/>
    <w:rsid w:val="00F1346C"/>
    <w:rsid w:val="00F144E5"/>
    <w:rsid w:val="00F146AA"/>
    <w:rsid w:val="00F1524A"/>
    <w:rsid w:val="00F16950"/>
    <w:rsid w:val="00F2091A"/>
    <w:rsid w:val="00F2254C"/>
    <w:rsid w:val="00F22C8F"/>
    <w:rsid w:val="00F256E3"/>
    <w:rsid w:val="00F25885"/>
    <w:rsid w:val="00F26C50"/>
    <w:rsid w:val="00F279DC"/>
    <w:rsid w:val="00F300F9"/>
    <w:rsid w:val="00F30586"/>
    <w:rsid w:val="00F31B04"/>
    <w:rsid w:val="00F346BB"/>
    <w:rsid w:val="00F34ACB"/>
    <w:rsid w:val="00F34D36"/>
    <w:rsid w:val="00F34E4A"/>
    <w:rsid w:val="00F362A5"/>
    <w:rsid w:val="00F37482"/>
    <w:rsid w:val="00F41E65"/>
    <w:rsid w:val="00F503C3"/>
    <w:rsid w:val="00F5139D"/>
    <w:rsid w:val="00F51D91"/>
    <w:rsid w:val="00F5212B"/>
    <w:rsid w:val="00F52772"/>
    <w:rsid w:val="00F54B2A"/>
    <w:rsid w:val="00F56841"/>
    <w:rsid w:val="00F6000C"/>
    <w:rsid w:val="00F6064A"/>
    <w:rsid w:val="00F61151"/>
    <w:rsid w:val="00F611E2"/>
    <w:rsid w:val="00F619C7"/>
    <w:rsid w:val="00F6365D"/>
    <w:rsid w:val="00F64CF8"/>
    <w:rsid w:val="00F66311"/>
    <w:rsid w:val="00F67796"/>
    <w:rsid w:val="00F713F6"/>
    <w:rsid w:val="00F71866"/>
    <w:rsid w:val="00F7381C"/>
    <w:rsid w:val="00F76706"/>
    <w:rsid w:val="00F771F5"/>
    <w:rsid w:val="00F806F4"/>
    <w:rsid w:val="00F81C72"/>
    <w:rsid w:val="00F84274"/>
    <w:rsid w:val="00F84CA6"/>
    <w:rsid w:val="00F84DB5"/>
    <w:rsid w:val="00F85257"/>
    <w:rsid w:val="00F8578F"/>
    <w:rsid w:val="00F86849"/>
    <w:rsid w:val="00F936D3"/>
    <w:rsid w:val="00F95BF6"/>
    <w:rsid w:val="00FA0AF4"/>
    <w:rsid w:val="00FA3077"/>
    <w:rsid w:val="00FA5872"/>
    <w:rsid w:val="00FB1AD2"/>
    <w:rsid w:val="00FB1D76"/>
    <w:rsid w:val="00FB4659"/>
    <w:rsid w:val="00FB52C6"/>
    <w:rsid w:val="00FB78A0"/>
    <w:rsid w:val="00FC016A"/>
    <w:rsid w:val="00FC1140"/>
    <w:rsid w:val="00FC1DCA"/>
    <w:rsid w:val="00FC5CE6"/>
    <w:rsid w:val="00FC71D4"/>
    <w:rsid w:val="00FC72AA"/>
    <w:rsid w:val="00FD05E6"/>
    <w:rsid w:val="00FD0E21"/>
    <w:rsid w:val="00FD1823"/>
    <w:rsid w:val="00FD5FE6"/>
    <w:rsid w:val="00FD7ADE"/>
    <w:rsid w:val="00FD7B3D"/>
    <w:rsid w:val="00FE0245"/>
    <w:rsid w:val="00FE5697"/>
    <w:rsid w:val="00FE594B"/>
    <w:rsid w:val="00FE5B9E"/>
    <w:rsid w:val="00FE64A0"/>
    <w:rsid w:val="00FE671B"/>
    <w:rsid w:val="00FE793E"/>
    <w:rsid w:val="00FE7FDF"/>
    <w:rsid w:val="00FF0905"/>
    <w:rsid w:val="00FF123D"/>
    <w:rsid w:val="00FF5D09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4A6FF6E5"/>
  <w15:docId w15:val="{985A8437-25D1-404A-8A30-A57E79D2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4D5"/>
    <w:pPr>
      <w:suppressAutoHyphens/>
      <w:spacing w:after="200" w:line="276" w:lineRule="auto"/>
    </w:pPr>
    <w:rPr>
      <w:rFonts w:ascii="Calibri" w:eastAsia="SimSun" w:hAnsi="Calibri" w:cs="font260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240" w:after="240"/>
      <w:outlineLvl w:val="0"/>
    </w:pPr>
    <w:rPr>
      <w:rFonts w:eastAsia="Times New Roman" w:cs="Times New Roman"/>
      <w:b/>
      <w:bCs/>
      <w:smallCaps/>
      <w:sz w:val="28"/>
      <w:szCs w:val="28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40" w:after="0" w:line="252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40" w:after="0" w:line="252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color w:val="000000"/>
      <w:sz w:val="20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eastAsia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/>
      <w:bCs/>
      <w:color w:val="00000A"/>
      <w:sz w:val="20"/>
      <w:szCs w:val="20"/>
    </w:rPr>
  </w:style>
  <w:style w:type="character" w:customStyle="1" w:styleId="WW8Num4z1">
    <w:name w:val="WW8Num4z1"/>
    <w:rPr>
      <w:rFonts w:ascii="Symbol" w:hAnsi="Symbol" w:cs="Tahoma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/>
      <w:i w:val="0"/>
      <w:iCs w:val="0"/>
      <w:color w:val="000000"/>
      <w:sz w:val="20"/>
      <w:szCs w:val="20"/>
    </w:rPr>
  </w:style>
  <w:style w:type="character" w:customStyle="1" w:styleId="WW8Num5z1">
    <w:name w:val="WW8Num5z1"/>
    <w:rPr>
      <w:rFonts w:ascii="Wingdings" w:hAnsi="Wingdings" w:cs="Wingdings"/>
      <w:b w:val="0"/>
      <w:i w:val="0"/>
      <w:color w:val="00000A"/>
      <w:sz w:val="18"/>
      <w:szCs w:val="18"/>
    </w:rPr>
  </w:style>
  <w:style w:type="character" w:customStyle="1" w:styleId="WW8Num5z2">
    <w:name w:val="WW8Num5z2"/>
    <w:rPr>
      <w:rFonts w:ascii="Wingdings" w:hAnsi="Wingdings" w:cs="Wingdings"/>
      <w:b w:val="0"/>
      <w:color w:val="00000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  <w:b w:val="0"/>
      <w:color w:val="00000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mbria" w:hAnsi="Times New Roman" w:cs="Times New Roman"/>
      <w:b/>
      <w:bCs/>
      <w:i w:val="0"/>
      <w:color w:val="000000"/>
      <w:sz w:val="20"/>
      <w:szCs w:val="20"/>
    </w:rPr>
  </w:style>
  <w:style w:type="character" w:customStyle="1" w:styleId="WW8Num7z1">
    <w:name w:val="WW8Num7z1"/>
    <w:rPr>
      <w:rFonts w:ascii="Times New Roman" w:eastAsia="Cambria" w:hAnsi="Times New Roman" w:cs="Cambria"/>
      <w:sz w:val="20"/>
      <w:szCs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8z1">
    <w:name w:val="WW8Num8z1"/>
    <w:rPr>
      <w:rFonts w:cs="Times New Roman"/>
      <w:b/>
      <w:color w:val="00000A"/>
      <w:sz w:val="20"/>
      <w:szCs w:val="2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9z1">
    <w:name w:val="WW8Num9z1"/>
    <w:rPr>
      <w:rFonts w:ascii="Times New Roman" w:eastAsia="Cambria" w:hAnsi="Times New Roman" w:cs="Times New Roman"/>
      <w:color w:val="000000"/>
      <w:sz w:val="20"/>
      <w:szCs w:val="2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0"/>
      <w:szCs w:val="20"/>
    </w:rPr>
  </w:style>
  <w:style w:type="character" w:customStyle="1" w:styleId="WW8Num10z1">
    <w:name w:val="WW8Num10z1"/>
    <w:rPr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color w:val="000000"/>
      <w:sz w:val="18"/>
      <w:szCs w:val="18"/>
    </w:rPr>
  </w:style>
  <w:style w:type="character" w:customStyle="1" w:styleId="WW8Num11z1">
    <w:name w:val="WW8Num11z1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1">
    <w:name w:val="WW8Num12z1"/>
    <w:rPr>
      <w:rFonts w:ascii="Times New Roman" w:hAnsi="Times New Roman" w:cs="Times New Roman"/>
      <w:b/>
      <w:bCs/>
      <w:spacing w:val="4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4z1">
    <w:name w:val="WW8Num14z1"/>
    <w:rPr>
      <w:rFonts w:ascii="Symbol" w:hAnsi="Symbol" w:cs="Tahoma"/>
    </w:rPr>
  </w:style>
  <w:style w:type="character" w:customStyle="1" w:styleId="WW8Num14z3">
    <w:name w:val="WW8Num14z3"/>
  </w:style>
  <w:style w:type="character" w:customStyle="1" w:styleId="WW8Num15z0">
    <w:name w:val="WW8Num15z0"/>
    <w:rPr>
      <w:rFonts w:ascii="Times New Roman" w:hAnsi="Times New Roman" w:cs="Times New Roman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6z0">
    <w:name w:val="WW8Num16z0"/>
    <w:rPr>
      <w:rFonts w:ascii="Times New Roman" w:hAnsi="Times New Roman" w:cs="Times New Roman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Times New Roman" w:hAnsi="Times New Roman" w:cs="Times New Roman"/>
      <w:sz w:val="20"/>
    </w:rPr>
  </w:style>
  <w:style w:type="character" w:customStyle="1" w:styleId="WW8Num16z3">
    <w:name w:val="WW8Num16z3"/>
  </w:style>
  <w:style w:type="character" w:customStyle="1" w:styleId="WW8Num17z0">
    <w:name w:val="WW8Num17z0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8z0">
    <w:name w:val="WW8Num18z0"/>
  </w:style>
  <w:style w:type="character" w:customStyle="1" w:styleId="WW8Num18z1">
    <w:name w:val="WW8Num18z1"/>
    <w:rPr>
      <w:rFonts w:cs="Times New Roman"/>
      <w:b w:val="0"/>
      <w:bCs w:val="0"/>
      <w:color w:val="000000"/>
      <w:sz w:val="20"/>
      <w:szCs w:val="2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Calibri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Calibri" w:hAnsi="Times New Roman" w:cs="Times New Roman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/>
      <w:color w:val="00000A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color w:val="00000A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Calibri" w:hAnsi="Times New Roman" w:cs="Times New Roman"/>
      <w:color w:val="00000A"/>
      <w:sz w:val="20"/>
      <w:szCs w:val="2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Calibri" w:hAnsi="Times New Roman" w:cs="Times New Roman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Calibri" w:hAnsi="Times New Roman" w:cs="Times New Roman"/>
      <w:color w:val="00000A"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Cambria" w:hAnsi="Times New Roman" w:cs="Times New Roman"/>
      <w:sz w:val="20"/>
      <w:szCs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Cambria" w:hAnsi="Times New Roman" w:cs="Times New Roman"/>
      <w:b w:val="0"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Cambria" w:hAnsi="Times New Roman" w:cs="Times New Roman"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6z0">
    <w:name w:val="WW8Num36z0"/>
    <w:rPr>
      <w:rFonts w:ascii="Times New Roman" w:eastAsia="Calibri" w:hAnsi="Times New Roman" w:cs="Times New Roman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ascii="Times New Roman" w:eastAsia="Calibri" w:hAnsi="Times New Roman" w:cs="Times New Roman"/>
      <w:sz w:val="20"/>
      <w:szCs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8z0">
    <w:name w:val="WW8Num38z0"/>
    <w:rPr>
      <w:rFonts w:ascii="Times New Roman" w:eastAsia="Calibri" w:hAnsi="Times New Roman" w:cs="Times New Roman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9z0">
    <w:name w:val="WW8Num39z0"/>
    <w:rPr>
      <w:rFonts w:ascii="Times New Roman" w:eastAsia="Cambria" w:hAnsi="Times New Roman" w:cs="Times New Roman"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Calibri" w:hAnsi="Times New Roman" w:cs="Times New Roman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/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Calibri" w:hAnsi="Times New Roman" w:cs="Times New Roman"/>
      <w:color w:val="00000A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  <w:rPr>
      <w:rFonts w:ascii="Times New Roman" w:eastAsia="Calibri" w:hAnsi="Times New Roman" w:cs="Times New Roman"/>
      <w:sz w:val="20"/>
      <w:szCs w:val="20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Cambria" w:hAnsi="Times New Roman" w:cs="Times New Roman"/>
      <w:sz w:val="20"/>
      <w:szCs w:val="20"/>
    </w:rPr>
  </w:style>
  <w:style w:type="character" w:customStyle="1" w:styleId="WW8Num44z1">
    <w:name w:val="WW8Num44z1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eastAsia="Cambria" w:hAnsi="Times New Roman" w:cs="Times New Roman"/>
      <w:b w:val="0"/>
      <w:color w:val="000000"/>
      <w:sz w:val="20"/>
      <w:szCs w:val="20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Cambria" w:hAnsi="Times New Roman" w:cs="Times New Roman"/>
      <w:color w:val="000000"/>
      <w:sz w:val="20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Cambria" w:hAnsi="Times New Roman" w:cs="Times New Roman"/>
      <w:b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eastAsia="Cambria" w:hAnsi="Times New Roman" w:cs="Times New Roman"/>
      <w:color w:val="000000"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Cambria" w:hAnsi="Times New Roman" w:cs="Times New Roman"/>
      <w:sz w:val="20"/>
      <w:szCs w:val="20"/>
    </w:rPr>
  </w:style>
  <w:style w:type="character" w:customStyle="1" w:styleId="WW8Num49z1">
    <w:name w:val="WW8Num49z1"/>
    <w:rPr>
      <w:rFonts w:ascii="Times New Roman" w:hAnsi="Times New Roman" w:cs="Times New Roman"/>
      <w:sz w:val="20"/>
      <w:szCs w:val="20"/>
    </w:rPr>
  </w:style>
  <w:style w:type="character" w:customStyle="1" w:styleId="WW8Num50z0">
    <w:name w:val="WW8Num50z0"/>
    <w:rPr>
      <w:rFonts w:ascii="Times New Roman" w:eastAsia="Cambria" w:hAnsi="Times New Roman" w:cs="Times New Roman"/>
      <w:b w:val="0"/>
      <w:color w:val="000000"/>
      <w:sz w:val="20"/>
      <w:szCs w:val="20"/>
    </w:rPr>
  </w:style>
  <w:style w:type="character" w:customStyle="1" w:styleId="WW8Num51z0">
    <w:name w:val="WW8Num51z0"/>
    <w:rPr>
      <w:rFonts w:ascii="Times New Roman" w:eastAsia="Cambria" w:hAnsi="Times New Roman" w:cs="Times New Roman"/>
      <w:b w:val="0"/>
      <w:sz w:val="20"/>
      <w:szCs w:val="20"/>
    </w:rPr>
  </w:style>
  <w:style w:type="character" w:customStyle="1" w:styleId="WW8Num52z0">
    <w:name w:val="WW8Num52z0"/>
    <w:rPr>
      <w:rFonts w:ascii="Times New Roman" w:eastAsia="Cambria" w:hAnsi="Times New Roman" w:cs="Times New Roman"/>
      <w:sz w:val="20"/>
      <w:szCs w:val="20"/>
    </w:rPr>
  </w:style>
  <w:style w:type="character" w:customStyle="1" w:styleId="WW8Num53z0">
    <w:name w:val="WW8Num53z0"/>
    <w:rPr>
      <w:rFonts w:ascii="Times New Roman" w:eastAsia="Cambria" w:hAnsi="Times New Roman" w:cs="Times New Roman"/>
      <w:b w:val="0"/>
      <w:sz w:val="20"/>
      <w:szCs w:val="20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Symbol" w:eastAsia="Times New Roman" w:hAnsi="Symbol" w:cs="Symbol"/>
      <w:color w:val="000000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Symbol" w:hAnsi="Symbol" w:cs="Symbol"/>
      <w:color w:val="000000"/>
      <w:sz w:val="20"/>
      <w:szCs w:val="20"/>
    </w:rPr>
  </w:style>
  <w:style w:type="character" w:customStyle="1" w:styleId="WW8Num57z0">
    <w:name w:val="WW8Num57z0"/>
    <w:rPr>
      <w:rFonts w:ascii="Symbol" w:hAnsi="Symbol" w:cs="Symbol"/>
      <w:color w:val="000000"/>
      <w:sz w:val="20"/>
      <w:szCs w:val="20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eastAsia="Cambria" w:hAnsi="Times New Roman" w:cs="Times New Roman"/>
      <w:b w:val="0"/>
      <w:sz w:val="20"/>
      <w:szCs w:val="20"/>
    </w:rPr>
  </w:style>
  <w:style w:type="character" w:customStyle="1" w:styleId="WW8Num59z0">
    <w:name w:val="WW8Num59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1z0">
    <w:name w:val="WW8Num61z0"/>
    <w:rPr>
      <w:rFonts w:ascii="Symbol" w:eastAsia="Calibri" w:hAnsi="Symbol" w:cs="Symbol"/>
      <w:b/>
      <w:bCs/>
      <w:color w:val="000000"/>
      <w:sz w:val="2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Cambria" w:hAnsi="Times New Roman" w:cs="Times New Roman"/>
      <w:color w:val="000000"/>
      <w:sz w:val="20"/>
      <w:szCs w:val="20"/>
    </w:rPr>
  </w:style>
  <w:style w:type="character" w:customStyle="1" w:styleId="WW8Num62z1">
    <w:name w:val="WW8Num62z1"/>
    <w:rPr>
      <w:rFonts w:ascii="Times New Roman" w:eastAsia="Cambria" w:hAnsi="Times New Roman" w:cs="Times New Roman"/>
      <w:sz w:val="20"/>
      <w:szCs w:val="20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Cambria" w:hAnsi="Times New Roman" w:cs="Times New Roman"/>
      <w:b/>
      <w:color w:val="000000"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eastAsia="Cambria" w:hAnsi="Times New Roman" w:cs="Times New Roman"/>
      <w:b/>
      <w:color w:val="000000"/>
      <w:sz w:val="20"/>
      <w:szCs w:val="20"/>
    </w:rPr>
  </w:style>
  <w:style w:type="character" w:customStyle="1" w:styleId="WW8Num64z1">
    <w:name w:val="WW8Num64z1"/>
    <w:rPr>
      <w:color w:val="00000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imes New Roman" w:eastAsia="Cambria" w:hAnsi="Times New Roman" w:cs="Times New Roman"/>
      <w:color w:val="000000"/>
      <w:sz w:val="20"/>
      <w:szCs w:val="2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eastAsia="Cambria" w:hAnsi="Times New Roman" w:cs="Times New Roman"/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eastAsia="Cambria" w:hAnsi="Times New Roman" w:cs="Times New Roman"/>
      <w:color w:val="000000"/>
      <w:sz w:val="20"/>
      <w:szCs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imes New Roman" w:eastAsia="Calibri" w:hAnsi="Times New Roman" w:cs="Times New Roman"/>
      <w:b/>
      <w:bCs/>
      <w:i w:val="0"/>
      <w:color w:val="000000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eastAsia="Calibri" w:hAnsi="Times New Roman" w:cs="Times New Roman"/>
      <w:b/>
      <w:sz w:val="18"/>
      <w:szCs w:val="18"/>
    </w:rPr>
  </w:style>
  <w:style w:type="character" w:customStyle="1" w:styleId="WW8Num70z1">
    <w:name w:val="WW8Num70z1"/>
    <w:rPr>
      <w:rFonts w:ascii="Times New Roman" w:hAnsi="Times New Roman" w:cs="Times New Roman"/>
      <w:b w:val="0"/>
      <w:color w:val="000000"/>
      <w:spacing w:val="4"/>
      <w:sz w:val="20"/>
      <w:szCs w:val="20"/>
    </w:rPr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imes New Roman" w:eastAsia="Calibri" w:hAnsi="Times New Roman" w:cs="Times New Roman"/>
      <w:b w:val="0"/>
      <w:color w:val="000000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4z0">
    <w:name w:val="WW8Num74z0"/>
    <w:rPr>
      <w:rFonts w:ascii="Times New Roman" w:eastAsia="Cambria" w:hAnsi="Times New Roman" w:cs="Times New Roman"/>
      <w:color w:val="000000"/>
      <w:sz w:val="22"/>
      <w:szCs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Cambria" w:hAnsi="Times New Roman" w:cs="Times New Roman"/>
      <w:color w:val="00000A"/>
      <w:sz w:val="20"/>
      <w:szCs w:val="20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Domylnaczcionkaakapitu4">
    <w:name w:val="Domyślna czcionka akapitu4"/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  <w:rPr>
      <w:rFonts w:cs="Times New Roman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14z2">
    <w:name w:val="WW8Num14z2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9z1">
    <w:name w:val="WW8Num59z1"/>
    <w:rPr>
      <w:rFonts w:cs="Times New Roman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2z2">
    <w:name w:val="WW8Num62z2"/>
  </w:style>
  <w:style w:type="character" w:customStyle="1" w:styleId="WW8Num66z1">
    <w:name w:val="WW8Num66z1"/>
  </w:style>
  <w:style w:type="character" w:customStyle="1" w:styleId="WW8Num70z2">
    <w:name w:val="WW8Num70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Domylnaczcionkaakapitu3">
    <w:name w:val="Domyślna czcionka akapitu3"/>
  </w:style>
  <w:style w:type="character" w:customStyle="1" w:styleId="Domylnaczcionkaakapitu1">
    <w:name w:val="Domyślna czcionka akapitu1"/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70z3">
    <w:name w:val="WW8Num70z3"/>
  </w:style>
  <w:style w:type="character" w:customStyle="1" w:styleId="WW8Num77z0">
    <w:name w:val="WW8Num77z0"/>
    <w:rPr>
      <w:rFonts w:ascii="Times New Roman" w:hAnsi="Times New Roman" w:cs="Times New Roman"/>
      <w:sz w:val="20"/>
      <w:szCs w:val="20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Symbol" w:hAnsi="Symbol" w:cs="Symbol"/>
      <w:color w:val="000000"/>
      <w:sz w:val="20"/>
      <w:szCs w:val="20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9z0">
    <w:name w:val="WW8Num79z0"/>
    <w:rPr>
      <w:rFonts w:ascii="Symbol" w:hAnsi="Symbol" w:cs="OpenSymbol"/>
    </w:rPr>
  </w:style>
  <w:style w:type="character" w:customStyle="1" w:styleId="WW8Num79z1">
    <w:name w:val="WW8Num79z1"/>
    <w:rPr>
      <w:rFonts w:ascii="OpenSymbol" w:hAnsi="OpenSymbol" w:cs="OpenSymbol"/>
    </w:rPr>
  </w:style>
  <w:style w:type="character" w:customStyle="1" w:styleId="WW8Num80z0">
    <w:name w:val="WW8Num80z0"/>
    <w:rPr>
      <w:rFonts w:ascii="Symbol" w:hAnsi="Symbol" w:cs="OpenSymbol"/>
      <w:color w:val="000000"/>
      <w:sz w:val="20"/>
      <w:szCs w:val="20"/>
    </w:rPr>
  </w:style>
  <w:style w:type="character" w:customStyle="1" w:styleId="WW8Num80z1">
    <w:name w:val="WW8Num80z1"/>
    <w:rPr>
      <w:rFonts w:ascii="OpenSymbol" w:hAnsi="OpenSymbol" w:cs="OpenSymbol"/>
    </w:rPr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81z0">
    <w:name w:val="WW8Num81z0"/>
    <w:rPr>
      <w:rFonts w:ascii="Symbol" w:eastAsia="Times New Roman" w:hAnsi="Symbol" w:cs="OpenSymbol"/>
      <w:color w:val="000000"/>
      <w:sz w:val="20"/>
      <w:szCs w:val="20"/>
    </w:rPr>
  </w:style>
  <w:style w:type="character" w:customStyle="1" w:styleId="WW8Num81z1">
    <w:name w:val="WW8Num81z1"/>
    <w:rPr>
      <w:rFonts w:ascii="OpenSymbol" w:hAnsi="OpenSymbol" w:cs="OpenSymbol"/>
    </w:rPr>
  </w:style>
  <w:style w:type="character" w:customStyle="1" w:styleId="Domylnaczcionkaakapitu10">
    <w:name w:val="Domyślna czcionka akapitu1"/>
  </w:style>
  <w:style w:type="character" w:customStyle="1" w:styleId="Domylnaczcionkaakapitu2">
    <w:name w:val="Domyślna czcionka akapitu2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uiPriority w:val="99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2"/>
    <w:uiPriority w:val="99"/>
  </w:style>
  <w:style w:type="character" w:customStyle="1" w:styleId="StopkaZnak">
    <w:name w:val="Stopka Znak"/>
    <w:basedOn w:val="Domylnaczcionkaakapitu2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rFonts w:ascii="Calibri" w:eastAsia="Times New Roman" w:hAnsi="Calibri" w:cs="Times New Roman"/>
      <w:b/>
      <w:bCs/>
      <w:smallCaps/>
      <w:sz w:val="28"/>
      <w:szCs w:val="2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rPr>
      <w:rFonts w:ascii="Calibri Light" w:eastAsia="Times New Roman" w:hAnsi="Calibri Light" w:cs="Times New Roman"/>
      <w:i/>
      <w:iCs/>
      <w:color w:val="2E74B5"/>
    </w:rPr>
  </w:style>
  <w:style w:type="character" w:styleId="Pogrubienie">
    <w:name w:val="Strong"/>
    <w:qFormat/>
    <w:rPr>
      <w:b/>
      <w:bCs/>
    </w:rPr>
  </w:style>
  <w:style w:type="character" w:customStyle="1" w:styleId="apple-converted-space">
    <w:name w:val="apple-converted-space"/>
    <w:basedOn w:val="Domylnaczcionkaakapitu2"/>
  </w:style>
  <w:style w:type="character" w:customStyle="1" w:styleId="TekstpodstawowyZnak">
    <w:name w:val="Tekst podstawowy Znak"/>
    <w:rPr>
      <w:rFonts w:ascii="Arial" w:eastAsia="Times New Roman" w:hAnsi="Arial" w:cs="Times New Roman"/>
      <w:sz w:val="24"/>
      <w:szCs w:val="20"/>
    </w:rPr>
  </w:style>
  <w:style w:type="character" w:customStyle="1" w:styleId="tekstdokbold">
    <w:name w:val="tekst dok. bold"/>
    <w:rPr>
      <w:b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2"/>
  </w:style>
  <w:style w:type="character" w:customStyle="1" w:styleId="StylparagrafwumowyZnak">
    <w:name w:val="Styl paragrafów umowy Znak"/>
    <w:rPr>
      <w:rFonts w:ascii="Tahoma" w:eastAsia="Calibri" w:hAnsi="Tahoma" w:cs="Tahoma"/>
      <w:b/>
      <w:sz w:val="20"/>
      <w:szCs w:val="20"/>
    </w:rPr>
  </w:style>
  <w:style w:type="character" w:customStyle="1" w:styleId="AkapitzlistZnak">
    <w:name w:val="Akapit z listą Znak"/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Calibri" w:cs="Tahom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  <w:i w:val="0"/>
      <w:color w:val="00000A"/>
      <w:sz w:val="18"/>
      <w:szCs w:val="18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/>
      <w:i w:val="0"/>
    </w:rPr>
  </w:style>
  <w:style w:type="character" w:customStyle="1" w:styleId="ListLabel9">
    <w:name w:val="ListLabel 9"/>
    <w:rPr>
      <w:b/>
      <w:sz w:val="18"/>
      <w:szCs w:val="18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b w:val="0"/>
      <w:sz w:val="20"/>
      <w:szCs w:val="20"/>
    </w:rPr>
  </w:style>
  <w:style w:type="character" w:customStyle="1" w:styleId="ListLabel12">
    <w:name w:val="ListLabel 12"/>
    <w:rPr>
      <w:b/>
      <w:color w:val="00000A"/>
    </w:rPr>
  </w:style>
  <w:style w:type="character" w:customStyle="1" w:styleId="ListLabel13">
    <w:name w:val="ListLabel 13"/>
    <w:rPr>
      <w:rFonts w:cs="Times New Roman"/>
      <w:color w:val="00000A"/>
    </w:rPr>
  </w:style>
  <w:style w:type="character" w:customStyle="1" w:styleId="ListLabel14">
    <w:name w:val="ListLabel 14"/>
    <w:rPr>
      <w:rFonts w:eastAsia="Cambria" w:cs="Times New Roman"/>
      <w:b w:val="0"/>
    </w:rPr>
  </w:style>
  <w:style w:type="character" w:customStyle="1" w:styleId="ListLabel15">
    <w:name w:val="ListLabel 15"/>
    <w:rPr>
      <w:rFonts w:cs="Times New Roman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1">
    <w:name w:val="Tekst dymka Znak1"/>
    <w:rPr>
      <w:rFonts w:ascii="Segoe UI" w:eastAsia="SimSun" w:hAnsi="Segoe UI" w:cs="Segoe UI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SimSun" w:hAnsi="Calibri" w:cs="font260"/>
    </w:rPr>
  </w:style>
  <w:style w:type="character" w:customStyle="1" w:styleId="TematkomentarzaZnak1">
    <w:name w:val="Temat komentarza Znak1"/>
    <w:rPr>
      <w:rFonts w:ascii="Calibri" w:eastAsia="SimSun" w:hAnsi="Calibri" w:cs="font260"/>
      <w:b/>
      <w:bCs/>
    </w:rPr>
  </w:style>
  <w:style w:type="character" w:customStyle="1" w:styleId="ListLabel16">
    <w:name w:val="ListLabel 16"/>
    <w:rPr>
      <w:rFonts w:cs="Times New Roman"/>
      <w:b/>
      <w:color w:val="000000"/>
      <w:sz w:val="2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cs="Times New Roman"/>
      <w:bCs/>
      <w:color w:val="00000A"/>
      <w:sz w:val="20"/>
      <w:szCs w:val="20"/>
    </w:rPr>
  </w:style>
  <w:style w:type="character" w:customStyle="1" w:styleId="ListLabel19">
    <w:name w:val="ListLabel 19"/>
    <w:rPr>
      <w:rFonts w:cs="Tahoma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Wingdings"/>
      <w:b w:val="0"/>
      <w:i w:val="0"/>
      <w:color w:val="00000A"/>
      <w:sz w:val="18"/>
      <w:szCs w:val="18"/>
    </w:rPr>
  </w:style>
  <w:style w:type="character" w:customStyle="1" w:styleId="ListLabel22">
    <w:name w:val="ListLabel 22"/>
    <w:rPr>
      <w:rFonts w:cs="Wingdings"/>
      <w:b w:val="0"/>
      <w:color w:val="00000A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Times New Roman"/>
      <w:b/>
      <w:i w:val="0"/>
      <w:color w:val="000000"/>
      <w:sz w:val="20"/>
    </w:rPr>
  </w:style>
  <w:style w:type="character" w:customStyle="1" w:styleId="ListLabel27">
    <w:name w:val="ListLabel 27"/>
    <w:rPr>
      <w:rFonts w:cs="Times New Roman"/>
      <w:color w:val="000000"/>
      <w:sz w:val="20"/>
      <w:szCs w:val="20"/>
    </w:rPr>
  </w:style>
  <w:style w:type="character" w:customStyle="1" w:styleId="ListLabel28">
    <w:name w:val="ListLabel 28"/>
    <w:rPr>
      <w:rFonts w:cs="Times New Roman"/>
      <w:color w:val="00000A"/>
      <w:sz w:val="20"/>
      <w:szCs w:val="20"/>
    </w:rPr>
  </w:style>
  <w:style w:type="character" w:customStyle="1" w:styleId="ListLabel29">
    <w:name w:val="ListLabel 29"/>
    <w:rPr>
      <w:rFonts w:cs="Times New Roman"/>
      <w:b/>
      <w:color w:val="000000"/>
      <w:sz w:val="18"/>
      <w:szCs w:val="18"/>
    </w:rPr>
  </w:style>
  <w:style w:type="character" w:customStyle="1" w:styleId="ListLabel30">
    <w:name w:val="ListLabel 30"/>
    <w:rPr>
      <w:rFonts w:cs="Times New Roman"/>
      <w:b w:val="0"/>
      <w:color w:val="000000"/>
      <w:sz w:val="20"/>
      <w:szCs w:val="20"/>
    </w:rPr>
  </w:style>
  <w:style w:type="character" w:customStyle="1" w:styleId="ListLabel31">
    <w:name w:val="ListLabel 31"/>
    <w:rPr>
      <w:b w:val="0"/>
      <w:color w:val="000000"/>
      <w:sz w:val="20"/>
      <w:szCs w:val="20"/>
    </w:rPr>
  </w:style>
  <w:style w:type="character" w:customStyle="1" w:styleId="ListLabel32">
    <w:name w:val="ListLabel 32"/>
    <w:rPr>
      <w:b/>
      <w:bCs/>
      <w:spacing w:val="4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rFonts w:cs="Times New Roman"/>
      <w:sz w:val="20"/>
      <w:szCs w:val="2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rFonts w:cs="Wingdings"/>
      <w:color w:val="00000A"/>
      <w:sz w:val="20"/>
      <w:szCs w:val="20"/>
    </w:rPr>
  </w:style>
  <w:style w:type="character" w:customStyle="1" w:styleId="ListLabel37">
    <w:name w:val="ListLabel 37"/>
    <w:rPr>
      <w:rFonts w:eastAsia="Calibri" w:cs="Times New Roman"/>
      <w:color w:val="00000A"/>
      <w:sz w:val="20"/>
      <w:szCs w:val="20"/>
    </w:rPr>
  </w:style>
  <w:style w:type="character" w:customStyle="1" w:styleId="ListLabel38">
    <w:name w:val="ListLabel 38"/>
    <w:rPr>
      <w:rFonts w:eastAsia="Cambria" w:cs="Times New Roman"/>
      <w:b w:val="0"/>
      <w:sz w:val="20"/>
      <w:szCs w:val="20"/>
    </w:rPr>
  </w:style>
  <w:style w:type="character" w:customStyle="1" w:styleId="ListLabel39">
    <w:name w:val="ListLabel 39"/>
    <w:rPr>
      <w:rFonts w:eastAsia="Calibri" w:cs="Times New Roman"/>
      <w:sz w:val="20"/>
      <w:szCs w:val="20"/>
    </w:rPr>
  </w:style>
  <w:style w:type="character" w:customStyle="1" w:styleId="ListLabel40">
    <w:name w:val="ListLabel 40"/>
    <w:rPr>
      <w:rFonts w:eastAsia="Cambria" w:cs="Times New Roman"/>
      <w:sz w:val="20"/>
      <w:szCs w:val="20"/>
    </w:rPr>
  </w:style>
  <w:style w:type="character" w:customStyle="1" w:styleId="ListLabel41">
    <w:name w:val="ListLabel 41"/>
    <w:rPr>
      <w:rFonts w:cs="Symbol"/>
      <w:sz w:val="20"/>
      <w:szCs w:val="20"/>
    </w:rPr>
  </w:style>
  <w:style w:type="character" w:customStyle="1" w:styleId="ListLabel42">
    <w:name w:val="ListLabel 42"/>
    <w:rPr>
      <w:b/>
    </w:rPr>
  </w:style>
  <w:style w:type="character" w:customStyle="1" w:styleId="ListLabel43">
    <w:name w:val="ListLabel 43"/>
    <w:rPr>
      <w:b/>
      <w:sz w:val="18"/>
      <w:szCs w:val="18"/>
    </w:rPr>
  </w:style>
  <w:style w:type="character" w:customStyle="1" w:styleId="ListLabel44">
    <w:name w:val="ListLabel 44"/>
    <w:rPr>
      <w:rFonts w:cs="Times New Roman"/>
      <w:b w:val="0"/>
      <w:color w:val="000000"/>
      <w:spacing w:val="4"/>
      <w:sz w:val="20"/>
      <w:szCs w:val="20"/>
    </w:rPr>
  </w:style>
  <w:style w:type="character" w:customStyle="1" w:styleId="ListLabel45">
    <w:name w:val="ListLabel 45"/>
    <w:rPr>
      <w:b/>
      <w:sz w:val="20"/>
      <w:szCs w:val="20"/>
    </w:rPr>
  </w:style>
  <w:style w:type="character" w:customStyle="1" w:styleId="ListLabel46">
    <w:name w:val="ListLabel 46"/>
    <w:rPr>
      <w:rFonts w:cs="Times New Roman"/>
      <w:sz w:val="22"/>
      <w:szCs w:val="22"/>
    </w:rPr>
  </w:style>
  <w:style w:type="character" w:customStyle="1" w:styleId="ListLabel47">
    <w:name w:val="ListLabel 47"/>
    <w:rPr>
      <w:rFonts w:cs="Symbol"/>
      <w:color w:val="000000"/>
      <w:sz w:val="20"/>
      <w:szCs w:val="20"/>
    </w:rPr>
  </w:style>
  <w:style w:type="character" w:customStyle="1" w:styleId="Znakinumeracji">
    <w:name w:val="Znaki numeracji"/>
    <w:rPr>
      <w:b/>
      <w:bCs/>
      <w:sz w:val="22"/>
      <w:szCs w:val="22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TekstdymkaZnak2">
    <w:name w:val="Tekst dymka Znak2"/>
    <w:rPr>
      <w:rFonts w:ascii="Tahoma" w:eastAsia="SimSun" w:hAnsi="Tahoma" w:cs="Tahoma"/>
      <w:sz w:val="16"/>
      <w:szCs w:val="16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2">
    <w:name w:val="Tekst komentarza Znak2"/>
    <w:rPr>
      <w:rFonts w:ascii="Calibri" w:eastAsia="SimSun" w:hAnsi="Calibri" w:cs="font260"/>
    </w:rPr>
  </w:style>
  <w:style w:type="character" w:customStyle="1" w:styleId="TematkomentarzaZnak2">
    <w:name w:val="Temat komentarza Znak2"/>
    <w:rPr>
      <w:rFonts w:ascii="Calibri" w:eastAsia="SimSun" w:hAnsi="Calibri" w:cs="font260"/>
      <w:b/>
      <w:bCs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3">
    <w:name w:val="Tekst komentarza Znak3"/>
    <w:rPr>
      <w:rFonts w:ascii="Calibri" w:eastAsia="SimSun" w:hAnsi="Calibri" w:cs="font26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kapitzlist1">
    <w:name w:val="Akapit z listą1"/>
    <w:basedOn w:val="Normalny"/>
    <w:pPr>
      <w:ind w:left="720"/>
    </w:pPr>
    <w:rPr>
      <w:rFonts w:eastAsia="Calibri" w:cs="Times New Roman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Poprawka1">
    <w:name w:val="Poprawka1"/>
    <w:pPr>
      <w:suppressAutoHyphens/>
      <w:spacing w:line="100" w:lineRule="atLeast"/>
    </w:pPr>
    <w:rPr>
      <w:rFonts w:ascii="Calibri" w:eastAsia="SimSun" w:hAnsi="Calibri" w:cs="font26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pPr>
      <w:widowControl w:val="0"/>
      <w:spacing w:after="120" w:line="48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ZnakZnakZnakZnak">
    <w:name w:val="Znak Znak Znak Znak"/>
    <w:basedOn w:val="Normalny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">
    <w:name w:val="tytuł"/>
    <w:basedOn w:val="Normalny"/>
    <w:pPr>
      <w:spacing w:before="120" w:after="120" w:line="100" w:lineRule="atLeast"/>
      <w:ind w:left="720" w:hanging="720"/>
      <w:jc w:val="both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Zwykytekst2">
    <w:name w:val="Zwykły tekst2"/>
    <w:basedOn w:val="Normalny"/>
    <w:pPr>
      <w:spacing w:after="0"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ekstpodstawowy22">
    <w:name w:val="Tekst podstawowy 22"/>
    <w:basedOn w:val="Normalny"/>
    <w:pPr>
      <w:spacing w:before="120" w:after="0" w:line="100" w:lineRule="atLeast"/>
      <w:jc w:val="both"/>
    </w:pPr>
    <w:rPr>
      <w:rFonts w:ascii="Times New Roman" w:eastAsia="Times New Roman" w:hAnsi="Times New Roman" w:cs="Times New Roman"/>
      <w:b/>
      <w:bCs/>
      <w:sz w:val="25"/>
      <w:szCs w:val="24"/>
    </w:rPr>
  </w:style>
  <w:style w:type="paragraph" w:customStyle="1" w:styleId="NormalnyWeb1">
    <w:name w:val="Normalny (Web)1"/>
    <w:basedOn w:val="Normalny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 w:line="100" w:lineRule="atLeast"/>
      <w:jc w:val="both"/>
    </w:pPr>
    <w:rPr>
      <w:rFonts w:ascii="Optima" w:eastAsia="Times New Roman" w:hAnsi="Optima" w:cs="Times New Roman"/>
      <w:lang w:val="en-GB"/>
    </w:rPr>
  </w:style>
  <w:style w:type="paragraph" w:customStyle="1" w:styleId="Stylparagrafwumowy">
    <w:name w:val="Styl paragrafów umowy"/>
    <w:basedOn w:val="Normalny"/>
    <w:qFormat/>
    <w:pPr>
      <w:keepNext/>
      <w:spacing w:before="120" w:after="120" w:line="100" w:lineRule="atLeast"/>
      <w:jc w:val="center"/>
    </w:pPr>
    <w:rPr>
      <w:rFonts w:ascii="Tahoma" w:eastAsia="Calibri" w:hAnsi="Tahoma" w:cs="Tahoma"/>
      <w:b/>
      <w:sz w:val="20"/>
      <w:szCs w:val="20"/>
    </w:rPr>
  </w:style>
  <w:style w:type="paragraph" w:customStyle="1" w:styleId="Nagwek10">
    <w:name w:val="Nagłówek1"/>
    <w:basedOn w:val="Normalny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dymka2">
    <w:name w:val="Tekst dymka2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Tematkomentarza2">
    <w:name w:val="Temat komentarza2"/>
    <w:basedOn w:val="Tekstkomentarza2"/>
    <w:rPr>
      <w:b/>
      <w:bCs/>
    </w:rPr>
  </w:style>
  <w:style w:type="paragraph" w:customStyle="1" w:styleId="NormalnyWeb2">
    <w:name w:val="Normalny (Web)2"/>
    <w:basedOn w:val="Normalny"/>
    <w:pPr>
      <w:spacing w:before="280" w:after="280" w:line="1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2">
    <w:name w:val="Akapit z listą2"/>
    <w:basedOn w:val="Normalny"/>
    <w:pPr>
      <w:ind w:left="720"/>
    </w:pPr>
  </w:style>
  <w:style w:type="paragraph" w:styleId="Tekstprzypisudolnego">
    <w:name w:val="footnote text"/>
    <w:basedOn w:val="Normalny"/>
    <w:uiPriority w:val="99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20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20"/>
    <w:next w:val="Tekstkomentarza20"/>
    <w:rPr>
      <w:b/>
      <w:bCs/>
    </w:rPr>
  </w:style>
  <w:style w:type="paragraph" w:customStyle="1" w:styleId="oznrodzaktutznustawalubrozporzdzenieiorganwydajcy">
    <w:name w:val="oznrodzaktutznustawalubrozporzdzenieiorganwydajcy"/>
    <w:basedOn w:val="Normalny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pPr>
      <w:suppressAutoHyphens/>
    </w:pPr>
    <w:rPr>
      <w:rFonts w:ascii="Calibri" w:eastAsia="SimSun" w:hAnsi="Calibri" w:cs="font260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  <w:rPr>
      <w:rFonts w:eastAsia="Calibri" w:cs="Times New Roma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przypisudolnego2">
    <w:name w:val="Tekst przypisu dolnego2"/>
    <w:basedOn w:val="Normalny"/>
    <w:pPr>
      <w:spacing w:after="0" w:line="100" w:lineRule="atLeast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752C7"/>
    <w:rPr>
      <w:sz w:val="16"/>
      <w:szCs w:val="16"/>
    </w:rPr>
  </w:style>
  <w:style w:type="paragraph" w:styleId="Tekstkomentarza">
    <w:name w:val="annotation text"/>
    <w:basedOn w:val="Normalny"/>
    <w:link w:val="TekstkomentarzaZnak4"/>
    <w:uiPriority w:val="99"/>
    <w:unhideWhenUsed/>
    <w:rsid w:val="000752C7"/>
    <w:rPr>
      <w:rFonts w:cs="Times New Roman"/>
      <w:sz w:val="20"/>
      <w:szCs w:val="20"/>
      <w:lang w:val="x-none"/>
    </w:rPr>
  </w:style>
  <w:style w:type="character" w:customStyle="1" w:styleId="TekstkomentarzaZnak4">
    <w:name w:val="Tekst komentarza Znak4"/>
    <w:link w:val="Tekstkomentarza"/>
    <w:uiPriority w:val="99"/>
    <w:rsid w:val="000752C7"/>
    <w:rPr>
      <w:rFonts w:ascii="Calibri" w:eastAsia="SimSun" w:hAnsi="Calibri" w:cs="font260"/>
      <w:lang w:eastAsia="ar-SA"/>
    </w:rPr>
  </w:style>
  <w:style w:type="paragraph" w:customStyle="1" w:styleId="ROZDZIA">
    <w:name w:val="ROZDZIAŁ"/>
    <w:basedOn w:val="Normalny"/>
    <w:rsid w:val="001D2AF0"/>
    <w:pPr>
      <w:suppressAutoHyphens w:val="0"/>
      <w:spacing w:after="0" w:line="360" w:lineRule="auto"/>
      <w:jc w:val="center"/>
    </w:pPr>
    <w:rPr>
      <w:rFonts w:ascii="Tahoma" w:eastAsia="Times New Roman" w:hAnsi="Tahoma" w:cs="Tahoma"/>
      <w:b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8558C6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3E52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D53E52"/>
    <w:rPr>
      <w:rFonts w:ascii="Calibri" w:eastAsia="SimSun" w:hAnsi="Calibri" w:cs="font260"/>
      <w:sz w:val="22"/>
      <w:szCs w:val="22"/>
      <w:lang w:eastAsia="ar-SA"/>
    </w:rPr>
  </w:style>
  <w:style w:type="table" w:styleId="Tabela-Siatka">
    <w:name w:val="Table Grid"/>
    <w:basedOn w:val="Standardowy"/>
    <w:uiPriority w:val="99"/>
    <w:rsid w:val="002B042E"/>
    <w:rPr>
      <w:rFonts w:ascii="Cambria" w:eastAsia="MS Mincho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Tekstpodstawowy2"/>
    <w:link w:val="punktZnak"/>
    <w:qFormat/>
    <w:rsid w:val="003737CA"/>
    <w:pPr>
      <w:numPr>
        <w:numId w:val="3"/>
      </w:numPr>
      <w:suppressAutoHyphens w:val="0"/>
      <w:spacing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unktZnak">
    <w:name w:val="punkt Znak"/>
    <w:link w:val="punkt"/>
    <w:rsid w:val="003737CA"/>
    <w:rPr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3737CA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1">
    <w:name w:val="Tekst podstawowy 2 Znak1"/>
    <w:link w:val="Tekstpodstawowy2"/>
    <w:uiPriority w:val="99"/>
    <w:semiHidden/>
    <w:rsid w:val="003737CA"/>
    <w:rPr>
      <w:rFonts w:ascii="Calibri" w:eastAsia="SimSun" w:hAnsi="Calibri" w:cs="font260"/>
      <w:sz w:val="22"/>
      <w:szCs w:val="22"/>
      <w:lang w:eastAsia="ar-SA"/>
    </w:rPr>
  </w:style>
  <w:style w:type="paragraph" w:customStyle="1" w:styleId="ZnakZnak1">
    <w:name w:val="Znak Znak1"/>
    <w:basedOn w:val="Normalny"/>
    <w:rsid w:val="00040F8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0">
    <w:name w:val="Znak Znak1"/>
    <w:basedOn w:val="Normalny"/>
    <w:rsid w:val="00B12C9E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714"/>
    <w:rPr>
      <w:color w:val="605E5C"/>
      <w:shd w:val="clear" w:color="auto" w:fill="E1DFDD"/>
    </w:rPr>
  </w:style>
  <w:style w:type="paragraph" w:customStyle="1" w:styleId="ZnakZnak11">
    <w:name w:val="Znak Znak1"/>
    <w:basedOn w:val="Normalny"/>
    <w:rsid w:val="002540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2">
    <w:name w:val="Znak Znak1"/>
    <w:basedOn w:val="Normalny"/>
    <w:rsid w:val="00C2598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A467B9"/>
  </w:style>
  <w:style w:type="character" w:styleId="Uwydatnienie">
    <w:name w:val="Emphasis"/>
    <w:basedOn w:val="Domylnaczcionkaakapitu"/>
    <w:uiPriority w:val="20"/>
    <w:qFormat/>
    <w:rsid w:val="00A46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dir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dir.pl/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1F919-4218-402E-B662-6E71A00F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1880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Administracja</dc:creator>
  <cp:lastModifiedBy>Administracja</cp:lastModifiedBy>
  <cp:revision>3</cp:revision>
  <dcterms:created xsi:type="dcterms:W3CDTF">2025-05-23T12:15:00Z</dcterms:created>
  <dcterms:modified xsi:type="dcterms:W3CDTF">2025-05-23T12:16:00Z</dcterms:modified>
</cp:coreProperties>
</file>